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39427" w14:textId="3CF684FD" w:rsidR="00F8737A" w:rsidRPr="00A97571" w:rsidRDefault="00247B25" w:rsidP="00F8737A">
      <w:pPr>
        <w:pStyle w:val="NormalWeb"/>
        <w:rPr>
          <w:rFonts w:ascii="Arial" w:hAnsi="Arial" w:cs="Arial"/>
          <w:b/>
        </w:rPr>
      </w:pPr>
      <w:r w:rsidRPr="00A97571">
        <w:rPr>
          <w:rFonts w:ascii="Arial" w:hAnsi="Arial" w:cs="Arial"/>
          <w:b/>
        </w:rPr>
        <w:t>P</w:t>
      </w:r>
      <w:r w:rsidR="00F8737A" w:rsidRPr="00A97571">
        <w:rPr>
          <w:rFonts w:ascii="Arial" w:hAnsi="Arial" w:cs="Arial"/>
          <w:b/>
        </w:rPr>
        <w:t>ermanent exclusion</w:t>
      </w:r>
      <w:r w:rsidRPr="00A97571">
        <w:rPr>
          <w:rFonts w:ascii="Arial" w:hAnsi="Arial" w:cs="Arial"/>
          <w:b/>
        </w:rPr>
        <w:t xml:space="preserve"> – governing board </w:t>
      </w:r>
      <w:r w:rsidR="007F6164" w:rsidRPr="00083ABC">
        <w:rPr>
          <w:rFonts w:ascii="Arial" w:hAnsi="Arial" w:cs="Arial"/>
          <w:b/>
        </w:rPr>
        <w:t>declined</w:t>
      </w:r>
      <w:r w:rsidRPr="00083ABC">
        <w:rPr>
          <w:rFonts w:ascii="Arial" w:hAnsi="Arial" w:cs="Arial"/>
          <w:b/>
        </w:rPr>
        <w:t xml:space="preserve"> </w:t>
      </w:r>
      <w:r w:rsidR="007F6164" w:rsidRPr="00083ABC">
        <w:rPr>
          <w:rFonts w:ascii="Arial" w:hAnsi="Arial" w:cs="Arial"/>
          <w:b/>
        </w:rPr>
        <w:t>reinstate</w:t>
      </w:r>
      <w:r w:rsidR="007F6164">
        <w:rPr>
          <w:rFonts w:ascii="Arial" w:hAnsi="Arial" w:cs="Arial"/>
          <w:b/>
        </w:rPr>
        <w:t xml:space="preserve"> </w:t>
      </w:r>
      <w:r w:rsidRPr="00A97571">
        <w:rPr>
          <w:rFonts w:ascii="Arial" w:hAnsi="Arial" w:cs="Arial"/>
          <w:b/>
        </w:rPr>
        <w:t>decision letter</w:t>
      </w:r>
      <w:r w:rsidR="00F8737A" w:rsidRPr="00A97571">
        <w:rPr>
          <w:rFonts w:ascii="Arial" w:hAnsi="Arial" w:cs="Arial"/>
          <w:b/>
        </w:rPr>
        <w:t xml:space="preserve">. </w:t>
      </w:r>
    </w:p>
    <w:p w14:paraId="18F76407" w14:textId="77777777" w:rsidR="00F8737A" w:rsidRPr="00A97571" w:rsidRDefault="00F8737A" w:rsidP="00F8737A">
      <w:pPr>
        <w:pStyle w:val="NormalWeb"/>
        <w:rPr>
          <w:rFonts w:ascii="Arial" w:hAnsi="Arial" w:cs="Arial"/>
        </w:rPr>
      </w:pPr>
      <w:r w:rsidRPr="00A97571">
        <w:rPr>
          <w:rFonts w:ascii="Arial" w:hAnsi="Arial" w:cs="Arial"/>
        </w:rPr>
        <w:t xml:space="preserve">Dear [Parent's name] </w:t>
      </w:r>
    </w:p>
    <w:p w14:paraId="65C51B6F" w14:textId="4EF80E97" w:rsidR="00F8737A" w:rsidRPr="00A97571" w:rsidRDefault="00F8737A" w:rsidP="00F8737A">
      <w:pPr>
        <w:pStyle w:val="NormalWeb"/>
        <w:rPr>
          <w:rFonts w:ascii="Arial" w:hAnsi="Arial" w:cs="Arial"/>
        </w:rPr>
      </w:pPr>
      <w:r w:rsidRPr="00A97571">
        <w:rPr>
          <w:rFonts w:ascii="Arial" w:hAnsi="Arial" w:cs="Arial"/>
        </w:rPr>
        <w:t>T</w:t>
      </w:r>
      <w:r w:rsidR="00436296" w:rsidRPr="00A97571">
        <w:rPr>
          <w:rFonts w:ascii="Arial" w:hAnsi="Arial" w:cs="Arial"/>
        </w:rPr>
        <w:t>he meeting of the governing board</w:t>
      </w:r>
      <w:r w:rsidRPr="00A97571">
        <w:rPr>
          <w:rFonts w:ascii="Arial" w:hAnsi="Arial" w:cs="Arial"/>
        </w:rPr>
        <w:t xml:space="preserve"> at [school</w:t>
      </w:r>
      <w:r w:rsidR="00436296" w:rsidRPr="00A97571">
        <w:rPr>
          <w:rFonts w:ascii="Arial" w:hAnsi="Arial" w:cs="Arial"/>
        </w:rPr>
        <w:t>’s name</w:t>
      </w:r>
      <w:r w:rsidR="00C9232D" w:rsidRPr="00602098">
        <w:rPr>
          <w:rFonts w:ascii="Arial" w:hAnsi="Arial" w:cs="Arial"/>
        </w:rPr>
        <w:t xml:space="preserve">/ </w:t>
      </w:r>
      <w:r w:rsidR="000B6D80" w:rsidRPr="00602098">
        <w:rPr>
          <w:rFonts w:ascii="Arial" w:hAnsi="Arial" w:cs="Arial"/>
        </w:rPr>
        <w:t>or v</w:t>
      </w:r>
      <w:r w:rsidR="00C9232D" w:rsidRPr="00602098">
        <w:rPr>
          <w:rFonts w:ascii="Arial" w:hAnsi="Arial" w:cs="Arial"/>
        </w:rPr>
        <w:t>irtual</w:t>
      </w:r>
      <w:r w:rsidR="000B6D80" w:rsidRPr="00602098">
        <w:rPr>
          <w:rFonts w:ascii="Arial" w:hAnsi="Arial" w:cs="Arial"/>
        </w:rPr>
        <w:t xml:space="preserve"> information</w:t>
      </w:r>
      <w:r w:rsidR="00602098" w:rsidRPr="00602098">
        <w:rPr>
          <w:rFonts w:ascii="Arial" w:hAnsi="Arial" w:cs="Arial"/>
        </w:rPr>
        <w:t xml:space="preserve"> if appropriate</w:t>
      </w:r>
      <w:r w:rsidRPr="00602098">
        <w:rPr>
          <w:rFonts w:ascii="Arial" w:hAnsi="Arial" w:cs="Arial"/>
        </w:rPr>
        <w:t xml:space="preserve">] on [date] considered the decision by [head teacher] to permanently exclude your </w:t>
      </w:r>
      <w:r w:rsidR="00A868F3" w:rsidRPr="00602098">
        <w:rPr>
          <w:rFonts w:ascii="Arial" w:hAnsi="Arial" w:cs="Arial"/>
        </w:rPr>
        <w:t>[</w:t>
      </w:r>
      <w:r w:rsidRPr="00602098">
        <w:rPr>
          <w:rFonts w:ascii="Arial" w:hAnsi="Arial" w:cs="Arial"/>
        </w:rPr>
        <w:t>son/daughter</w:t>
      </w:r>
      <w:r w:rsidR="00A868F3" w:rsidRPr="00602098">
        <w:rPr>
          <w:rFonts w:ascii="Arial" w:hAnsi="Arial" w:cs="Arial"/>
        </w:rPr>
        <w:t>],</w:t>
      </w:r>
      <w:r w:rsidRPr="00602098">
        <w:rPr>
          <w:rFonts w:ascii="Arial" w:hAnsi="Arial" w:cs="Arial"/>
        </w:rPr>
        <w:t xml:space="preserve"> [na</w:t>
      </w:r>
      <w:r w:rsidR="00436296" w:rsidRPr="00602098">
        <w:rPr>
          <w:rFonts w:ascii="Arial" w:hAnsi="Arial" w:cs="Arial"/>
        </w:rPr>
        <w:t>me of pupil]. The governing board</w:t>
      </w:r>
      <w:r w:rsidRPr="00602098">
        <w:rPr>
          <w:rFonts w:ascii="Arial" w:hAnsi="Arial" w:cs="Arial"/>
        </w:rPr>
        <w:t xml:space="preserve">, after </w:t>
      </w:r>
      <w:r w:rsidRPr="00A97571">
        <w:rPr>
          <w:rFonts w:ascii="Arial" w:hAnsi="Arial" w:cs="Arial"/>
        </w:rPr>
        <w:t xml:space="preserve">carefully considering </w:t>
      </w:r>
      <w:r w:rsidR="00AD375E" w:rsidRPr="00A97571">
        <w:rPr>
          <w:rFonts w:ascii="Arial" w:hAnsi="Arial" w:cs="Arial"/>
        </w:rPr>
        <w:t xml:space="preserve">both </w:t>
      </w:r>
      <w:r w:rsidRPr="00A97571">
        <w:rPr>
          <w:rFonts w:ascii="Arial" w:hAnsi="Arial" w:cs="Arial"/>
        </w:rPr>
        <w:t xml:space="preserve">the </w:t>
      </w:r>
      <w:r w:rsidR="00AD375E" w:rsidRPr="00A97571">
        <w:rPr>
          <w:rFonts w:ascii="Arial" w:hAnsi="Arial" w:cs="Arial"/>
        </w:rPr>
        <w:t xml:space="preserve">oral and written </w:t>
      </w:r>
      <w:r w:rsidRPr="00A97571">
        <w:rPr>
          <w:rFonts w:ascii="Arial" w:hAnsi="Arial" w:cs="Arial"/>
        </w:rPr>
        <w:t xml:space="preserve">representations made </w:t>
      </w:r>
      <w:r w:rsidR="00AD375E" w:rsidRPr="00A97571">
        <w:rPr>
          <w:rFonts w:ascii="Arial" w:hAnsi="Arial" w:cs="Arial"/>
        </w:rPr>
        <w:t xml:space="preserve">by you and the head teacher, </w:t>
      </w:r>
      <w:r w:rsidRPr="00A97571">
        <w:rPr>
          <w:rFonts w:ascii="Arial" w:hAnsi="Arial" w:cs="Arial"/>
        </w:rPr>
        <w:t xml:space="preserve">and all the available evidence, has </w:t>
      </w:r>
      <w:r w:rsidR="004332BA" w:rsidRPr="00A97571">
        <w:rPr>
          <w:rFonts w:ascii="Arial" w:hAnsi="Arial" w:cs="Arial"/>
        </w:rPr>
        <w:t xml:space="preserve">decided to </w:t>
      </w:r>
      <w:r w:rsidR="004332BA" w:rsidRPr="00083ABC">
        <w:rPr>
          <w:rFonts w:ascii="Arial" w:hAnsi="Arial" w:cs="Arial"/>
        </w:rPr>
        <w:t>d</w:t>
      </w:r>
      <w:r w:rsidR="007F6164" w:rsidRPr="00083ABC">
        <w:rPr>
          <w:rFonts w:ascii="Arial" w:hAnsi="Arial" w:cs="Arial"/>
        </w:rPr>
        <w:t>ecline to reinstate</w:t>
      </w:r>
      <w:r w:rsidR="004332BA" w:rsidRPr="00A97571">
        <w:rPr>
          <w:rFonts w:ascii="Arial" w:hAnsi="Arial" w:cs="Arial"/>
        </w:rPr>
        <w:t xml:space="preserve"> [Child’s Name</w:t>
      </w:r>
      <w:r w:rsidRPr="00A97571">
        <w:rPr>
          <w:rFonts w:ascii="Arial" w:hAnsi="Arial" w:cs="Arial"/>
        </w:rPr>
        <w:t xml:space="preserve">]'s. </w:t>
      </w:r>
    </w:p>
    <w:p w14:paraId="55BA68AF" w14:textId="439A7932" w:rsidR="00F8737A" w:rsidRPr="00A97571" w:rsidRDefault="00F8737A" w:rsidP="00F8737A">
      <w:pPr>
        <w:pStyle w:val="NormalWeb"/>
        <w:rPr>
          <w:rFonts w:ascii="Arial" w:hAnsi="Arial" w:cs="Arial"/>
        </w:rPr>
      </w:pPr>
      <w:r w:rsidRPr="00A97571">
        <w:rPr>
          <w:rFonts w:ascii="Arial" w:hAnsi="Arial" w:cs="Arial"/>
        </w:rPr>
        <w:t>Th</w:t>
      </w:r>
      <w:r w:rsidR="00436296" w:rsidRPr="00A97571">
        <w:rPr>
          <w:rFonts w:ascii="Arial" w:hAnsi="Arial" w:cs="Arial"/>
        </w:rPr>
        <w:t>e reasons for the governing board</w:t>
      </w:r>
      <w:r w:rsidRPr="00A97571">
        <w:rPr>
          <w:rFonts w:ascii="Arial" w:hAnsi="Arial" w:cs="Arial"/>
        </w:rPr>
        <w:t xml:space="preserve">'s decision are as follows: [give the reasons in as much detail as possible, explaining how they were arrived </w:t>
      </w:r>
      <w:r w:rsidR="00D81464">
        <w:rPr>
          <w:rFonts w:ascii="Arial" w:hAnsi="Arial" w:cs="Arial"/>
        </w:rPr>
        <w:t xml:space="preserve">and how you applied the legal </w:t>
      </w:r>
      <w:r w:rsidR="00D81464" w:rsidRPr="00D81464">
        <w:rPr>
          <w:rFonts w:ascii="Arial" w:hAnsi="Arial" w:cs="Arial"/>
        </w:rPr>
        <w:t>test of</w:t>
      </w:r>
      <w:r w:rsidR="00D81464" w:rsidRPr="00083ABC">
        <w:rPr>
          <w:rFonts w:ascii="Arial" w:hAnsi="Arial" w:cs="Arial"/>
        </w:rPr>
        <w:t xml:space="preserve"> whether the decision to permanently exclude the pupil was lawful, reasonable, and procedurally fair</w:t>
      </w:r>
      <w:r w:rsidRPr="00D81464">
        <w:rPr>
          <w:rFonts w:ascii="Arial" w:hAnsi="Arial" w:cs="Arial"/>
        </w:rPr>
        <w:t>]</w:t>
      </w:r>
      <w:r w:rsidRPr="00A97571">
        <w:rPr>
          <w:rFonts w:ascii="Arial" w:hAnsi="Arial" w:cs="Arial"/>
        </w:rPr>
        <w:t xml:space="preserve"> </w:t>
      </w:r>
    </w:p>
    <w:p w14:paraId="6B4EE8F9" w14:textId="72806A52" w:rsidR="001E7A10" w:rsidRPr="00602098" w:rsidRDefault="00F8737A" w:rsidP="001E7A10">
      <w:pPr>
        <w:pStyle w:val="NormalWeb"/>
        <w:rPr>
          <w:rFonts w:ascii="Arial" w:hAnsi="Arial" w:cs="Arial"/>
        </w:rPr>
      </w:pPr>
      <w:r w:rsidRPr="00A97571">
        <w:rPr>
          <w:rFonts w:ascii="Arial" w:hAnsi="Arial" w:cs="Arial"/>
        </w:rPr>
        <w:t>You have the right to have the decision of the go</w:t>
      </w:r>
      <w:r w:rsidR="00436296" w:rsidRPr="00A97571">
        <w:rPr>
          <w:rFonts w:ascii="Arial" w:hAnsi="Arial" w:cs="Arial"/>
        </w:rPr>
        <w:t>verning board</w:t>
      </w:r>
      <w:r w:rsidRPr="00A97571">
        <w:rPr>
          <w:rFonts w:ascii="Arial" w:hAnsi="Arial" w:cs="Arial"/>
        </w:rPr>
        <w:t xml:space="preserve"> reviewed by an independent review panel. You must set out the reasons for wanting the review in your application and include any written evidence you wish to submit. If appropriate, you may also include reference </w:t>
      </w:r>
      <w:r w:rsidRPr="00602098">
        <w:rPr>
          <w:rFonts w:ascii="Arial" w:hAnsi="Arial" w:cs="Arial"/>
        </w:rPr>
        <w:t xml:space="preserve">to any special educational needs that your child has that </w:t>
      </w:r>
      <w:r w:rsidR="00A33C3F" w:rsidRPr="00602098">
        <w:rPr>
          <w:rFonts w:ascii="Arial" w:hAnsi="Arial" w:cs="Arial"/>
        </w:rPr>
        <w:t>are</w:t>
      </w:r>
      <w:r w:rsidRPr="00602098">
        <w:rPr>
          <w:rFonts w:ascii="Arial" w:hAnsi="Arial" w:cs="Arial"/>
        </w:rPr>
        <w:t xml:space="preserve"> relevant to this exclusion.</w:t>
      </w:r>
      <w:r w:rsidR="001E7A10" w:rsidRPr="00602098">
        <w:rPr>
          <w:rFonts w:ascii="Arial" w:hAnsi="Arial" w:cs="Arial"/>
        </w:rPr>
        <w:t xml:space="preserve"> </w:t>
      </w:r>
      <w:r w:rsidR="00E54D6A" w:rsidRPr="00602098">
        <w:rPr>
          <w:rFonts w:ascii="Arial" w:hAnsi="Arial" w:cs="Arial"/>
        </w:rPr>
        <w:t xml:space="preserve">The Independent Review Panel can be held via the use of remote access (for example, live video link) if requested by you. </w:t>
      </w:r>
      <w:bookmarkStart w:id="0" w:name="_Hlk142308564"/>
      <w:r w:rsidR="00E54D6A" w:rsidRPr="00602098">
        <w:rPr>
          <w:rFonts w:ascii="Arial" w:hAnsi="Arial" w:cs="Arial"/>
        </w:rPr>
        <w:t>Please see Annex A page 76 of the Department for Education guidance</w:t>
      </w:r>
      <w:bookmarkEnd w:id="0"/>
      <w:r w:rsidR="00E54D6A" w:rsidRPr="00602098">
        <w:rPr>
          <w:rFonts w:ascii="Arial" w:hAnsi="Arial" w:cs="Arial"/>
        </w:rPr>
        <w:t xml:space="preserve"> </w:t>
      </w:r>
      <w:r w:rsidR="00E54D6A" w:rsidRPr="00602098">
        <w:rPr>
          <w:rFonts w:ascii="Arial" w:eastAsiaTheme="minorHAnsi" w:hAnsi="Arial" w:cs="Arial"/>
          <w:lang w:eastAsia="en-US"/>
        </w:rPr>
        <w:t xml:space="preserve">‘Suspension and Permanent Exclusion from maintained schools, academies and pupil referral units in England, including pupil movement’ dated May 2023 </w:t>
      </w:r>
      <w:r w:rsidR="00E54D6A" w:rsidRPr="00602098">
        <w:rPr>
          <w:rFonts w:ascii="Arial" w:hAnsi="Arial" w:cs="Arial"/>
        </w:rPr>
        <w:t xml:space="preserve">which sets out </w:t>
      </w:r>
      <w:proofErr w:type="gramStart"/>
      <w:r w:rsidR="00E54D6A" w:rsidRPr="00602098">
        <w:rPr>
          <w:rFonts w:ascii="Arial" w:hAnsi="Arial" w:cs="Arial"/>
        </w:rPr>
        <w:t>a number of</w:t>
      </w:r>
      <w:proofErr w:type="gramEnd"/>
      <w:r w:rsidR="00E54D6A" w:rsidRPr="00602098">
        <w:rPr>
          <w:rFonts w:ascii="Arial" w:hAnsi="Arial" w:cs="Arial"/>
        </w:rPr>
        <w:t xml:space="preserve"> matters you may want to consider before requesting a remote access meeting.</w:t>
      </w:r>
    </w:p>
    <w:p w14:paraId="4D4C8BC5" w14:textId="1D261C2E" w:rsidR="00F8737A" w:rsidRPr="00A97571" w:rsidRDefault="001E7A10" w:rsidP="00F8737A">
      <w:pPr>
        <w:pStyle w:val="NormalWeb"/>
        <w:rPr>
          <w:rFonts w:ascii="Arial" w:hAnsi="Arial" w:cs="Arial"/>
          <w:b/>
        </w:rPr>
      </w:pPr>
      <w:r w:rsidRPr="00A97571">
        <w:rPr>
          <w:rFonts w:ascii="Arial" w:hAnsi="Arial" w:cs="Arial"/>
        </w:rPr>
        <w:t>If you would like to request a review, please apply in writing to</w:t>
      </w:r>
      <w:r w:rsidR="00AD375E" w:rsidRPr="00A97571">
        <w:rPr>
          <w:rFonts w:ascii="Arial" w:hAnsi="Arial" w:cs="Arial"/>
        </w:rPr>
        <w:t xml:space="preserve"> </w:t>
      </w:r>
      <w:r w:rsidR="00AD375E" w:rsidRPr="00A97571">
        <w:rPr>
          <w:rFonts w:ascii="Arial" w:hAnsi="Arial" w:cs="Arial"/>
          <w:b/>
        </w:rPr>
        <w:t>[</w:t>
      </w:r>
      <w:r w:rsidR="00E51972" w:rsidRPr="00A97571">
        <w:rPr>
          <w:rFonts w:ascii="Arial" w:hAnsi="Arial" w:cs="Arial"/>
          <w:b/>
        </w:rPr>
        <w:t>choose one of the following options</w:t>
      </w:r>
      <w:r w:rsidR="00AD375E" w:rsidRPr="00A97571">
        <w:rPr>
          <w:rFonts w:ascii="Arial" w:hAnsi="Arial" w:cs="Arial"/>
          <w:b/>
        </w:rPr>
        <w:t>]</w:t>
      </w:r>
      <w:r w:rsidRPr="00A97571">
        <w:rPr>
          <w:rFonts w:ascii="Arial" w:hAnsi="Arial" w:cs="Arial"/>
          <w:b/>
        </w:rPr>
        <w:t xml:space="preserve">: </w:t>
      </w:r>
      <w:r w:rsidR="00F8737A" w:rsidRPr="00A97571">
        <w:rPr>
          <w:rFonts w:ascii="Arial" w:hAnsi="Arial" w:cs="Arial"/>
          <w:b/>
        </w:rPr>
        <w:t xml:space="preserve"> </w:t>
      </w:r>
    </w:p>
    <w:p w14:paraId="0C9AF364" w14:textId="0F649A50" w:rsidR="00E51972" w:rsidRPr="00A97571" w:rsidRDefault="0010409A" w:rsidP="007646FA">
      <w:pPr>
        <w:pStyle w:val="NormalWeb"/>
        <w:numPr>
          <w:ilvl w:val="0"/>
          <w:numId w:val="3"/>
        </w:numPr>
        <w:rPr>
          <w:rFonts w:ascii="Arial" w:hAnsi="Arial" w:cs="Arial"/>
          <w:b/>
        </w:rPr>
      </w:pPr>
      <w:r>
        <w:rPr>
          <w:rFonts w:ascii="Arial" w:hAnsi="Arial" w:cs="Arial"/>
          <w:b/>
        </w:rPr>
        <w:t xml:space="preserve">Non Academies </w:t>
      </w:r>
      <w:r w:rsidR="00E51972" w:rsidRPr="00A97571">
        <w:rPr>
          <w:rFonts w:ascii="Arial" w:hAnsi="Arial" w:cs="Arial"/>
          <w:b/>
        </w:rPr>
        <w:t xml:space="preserve">- </w:t>
      </w:r>
      <w:r w:rsidR="00E51972" w:rsidRPr="00A97571">
        <w:rPr>
          <w:rFonts w:ascii="Arial" w:hAnsi="Arial" w:cs="Arial"/>
        </w:rPr>
        <w:t>I</w:t>
      </w:r>
      <w:r w:rsidR="00F8737A" w:rsidRPr="00A97571">
        <w:rPr>
          <w:rFonts w:ascii="Arial" w:hAnsi="Arial" w:cs="Arial"/>
        </w:rPr>
        <w:t xml:space="preserve">van Walters, </w:t>
      </w:r>
      <w:r w:rsidR="00AA16FD" w:rsidRPr="00A97571">
        <w:rPr>
          <w:rFonts w:ascii="Arial" w:hAnsi="Arial" w:cs="Arial"/>
        </w:rPr>
        <w:t>Democratic Services</w:t>
      </w:r>
      <w:r w:rsidR="00F8737A" w:rsidRPr="00A97571">
        <w:rPr>
          <w:rFonts w:ascii="Arial" w:hAnsi="Arial" w:cs="Arial"/>
        </w:rPr>
        <w:t xml:space="preserve">, County Hall, Matlock, Derbyshire, DE4 3AG   </w:t>
      </w:r>
      <w:r w:rsidR="007646FA" w:rsidRPr="00A97571">
        <w:rPr>
          <w:rFonts w:ascii="Arial" w:hAnsi="Arial" w:cs="Arial"/>
        </w:rPr>
        <w:t xml:space="preserve">Email: </w:t>
      </w:r>
      <w:hyperlink r:id="rId7" w:history="1">
        <w:r w:rsidR="007646FA" w:rsidRPr="00A97571">
          <w:rPr>
            <w:rStyle w:val="Hyperlink"/>
            <w:rFonts w:ascii="Arial" w:hAnsi="Arial" w:cs="Arial"/>
          </w:rPr>
          <w:t>Ivan.Walters@derbyshire.gov.uk</w:t>
        </w:r>
      </w:hyperlink>
      <w:r w:rsidR="007646FA" w:rsidRPr="00A97571">
        <w:rPr>
          <w:rFonts w:ascii="Arial" w:hAnsi="Arial" w:cs="Arial"/>
        </w:rPr>
        <w:t xml:space="preserve"> or </w:t>
      </w:r>
      <w:hyperlink r:id="rId8" w:history="1">
        <w:r w:rsidR="007646FA" w:rsidRPr="00A97571">
          <w:rPr>
            <w:rStyle w:val="Hyperlink"/>
            <w:rFonts w:ascii="Arial" w:hAnsi="Arial" w:cs="Arial"/>
          </w:rPr>
          <w:t>democratic.services@derbyshire.gov.uk</w:t>
        </w:r>
      </w:hyperlink>
    </w:p>
    <w:p w14:paraId="2F77E93E" w14:textId="2AF6BD6D" w:rsidR="001E7A10" w:rsidRPr="00A97571" w:rsidRDefault="001E7A10" w:rsidP="00F8737A">
      <w:pPr>
        <w:pStyle w:val="NormalWeb"/>
        <w:numPr>
          <w:ilvl w:val="0"/>
          <w:numId w:val="1"/>
        </w:numPr>
        <w:rPr>
          <w:rFonts w:ascii="Arial" w:hAnsi="Arial" w:cs="Arial"/>
          <w:b/>
        </w:rPr>
      </w:pPr>
      <w:r w:rsidRPr="00A97571">
        <w:rPr>
          <w:rFonts w:ascii="Arial" w:hAnsi="Arial" w:cs="Arial"/>
          <w:b/>
        </w:rPr>
        <w:t xml:space="preserve">Academies </w:t>
      </w:r>
      <w:r w:rsidR="00E51972" w:rsidRPr="00A97571">
        <w:rPr>
          <w:rFonts w:ascii="Arial" w:hAnsi="Arial" w:cs="Arial"/>
          <w:b/>
        </w:rPr>
        <w:t xml:space="preserve">- </w:t>
      </w:r>
      <w:r w:rsidR="00E51972" w:rsidRPr="00A97571">
        <w:rPr>
          <w:rFonts w:ascii="Arial" w:hAnsi="Arial" w:cs="Arial"/>
        </w:rPr>
        <w:t>p</w:t>
      </w:r>
      <w:r w:rsidRPr="00A97571">
        <w:rPr>
          <w:rFonts w:ascii="Arial" w:hAnsi="Arial" w:cs="Arial"/>
        </w:rPr>
        <w:t>rovide alternative contact details for the substitute contact deemed appropriate by your academy trust</w:t>
      </w:r>
      <w:r w:rsidR="003F4866">
        <w:rPr>
          <w:rFonts w:ascii="Arial" w:hAnsi="Arial" w:cs="Arial"/>
        </w:rPr>
        <w:t>.</w:t>
      </w:r>
    </w:p>
    <w:p w14:paraId="263BC5EB" w14:textId="358DC418" w:rsidR="000447CB" w:rsidRPr="00A97571" w:rsidRDefault="001E7A10" w:rsidP="00F8737A">
      <w:pPr>
        <w:pStyle w:val="NormalWeb"/>
        <w:rPr>
          <w:rFonts w:ascii="Arial" w:hAnsi="Arial" w:cs="Arial"/>
        </w:rPr>
      </w:pPr>
      <w:r w:rsidRPr="00A97571">
        <w:rPr>
          <w:rFonts w:ascii="Arial" w:hAnsi="Arial" w:cs="Arial"/>
        </w:rPr>
        <w:t>The request for review must be received b</w:t>
      </w:r>
      <w:r w:rsidR="00F8737A" w:rsidRPr="00A97571">
        <w:rPr>
          <w:rFonts w:ascii="Arial" w:hAnsi="Arial" w:cs="Arial"/>
        </w:rPr>
        <w:t>y</w:t>
      </w:r>
      <w:r w:rsidR="00067E23">
        <w:rPr>
          <w:rFonts w:ascii="Arial" w:hAnsi="Arial" w:cs="Arial"/>
        </w:rPr>
        <w:t xml:space="preserve"> </w:t>
      </w:r>
      <w:r w:rsidR="00AD375E" w:rsidRPr="00A97571">
        <w:rPr>
          <w:rFonts w:ascii="Arial" w:hAnsi="Arial" w:cs="Arial"/>
        </w:rPr>
        <w:t xml:space="preserve">[Democratic Services/Academies’ contact], </w:t>
      </w:r>
      <w:r w:rsidR="00F8737A" w:rsidRPr="00A97571">
        <w:rPr>
          <w:rFonts w:ascii="Arial" w:hAnsi="Arial" w:cs="Arial"/>
        </w:rPr>
        <w:t xml:space="preserve">no later </w:t>
      </w:r>
      <w:r w:rsidRPr="00A97571">
        <w:rPr>
          <w:rFonts w:ascii="Arial" w:hAnsi="Arial" w:cs="Arial"/>
        </w:rPr>
        <w:t xml:space="preserve">than </w:t>
      </w:r>
      <w:r w:rsidR="00067E23">
        <w:rPr>
          <w:rFonts w:ascii="Arial" w:hAnsi="Arial" w:cs="Arial"/>
        </w:rPr>
        <w:t>[</w:t>
      </w:r>
      <w:r w:rsidR="00067E23" w:rsidRPr="003F4866">
        <w:rPr>
          <w:rFonts w:ascii="Arial" w:hAnsi="Arial" w:cs="Arial"/>
        </w:rPr>
        <w:t>st</w:t>
      </w:r>
      <w:r w:rsidR="00C706CC" w:rsidRPr="003F4866">
        <w:rPr>
          <w:rFonts w:ascii="Arial" w:hAnsi="Arial" w:cs="Arial"/>
        </w:rPr>
        <w:t>art</w:t>
      </w:r>
      <w:r w:rsidR="00067E23" w:rsidRPr="003F4866">
        <w:rPr>
          <w:rFonts w:ascii="Arial" w:hAnsi="Arial" w:cs="Arial"/>
        </w:rPr>
        <w:t xml:space="preserve"> date]</w:t>
      </w:r>
      <w:r w:rsidR="006010EF">
        <w:rPr>
          <w:rFonts w:ascii="Arial" w:hAnsi="Arial" w:cs="Arial"/>
          <w:lang w:val="en"/>
        </w:rPr>
        <w:t>1</w:t>
      </w:r>
      <w:r w:rsidR="00123D8D" w:rsidRPr="00A97571">
        <w:rPr>
          <w:rFonts w:ascii="Arial" w:hAnsi="Arial" w:cs="Arial"/>
          <w:lang w:val="en"/>
        </w:rPr>
        <w:t>5 school days from the date on which notice in writing of the governing board’s decision is given to parents, or directly to the pupil if they are 18 or above</w:t>
      </w:r>
      <w:r w:rsidR="001F480C">
        <w:rPr>
          <w:rFonts w:ascii="Arial" w:hAnsi="Arial" w:cs="Arial"/>
          <w:lang w:val="en"/>
        </w:rPr>
        <w:t>]</w:t>
      </w:r>
      <w:r w:rsidR="00123D8D" w:rsidRPr="00A97571">
        <w:rPr>
          <w:rFonts w:ascii="Arial" w:hAnsi="Arial" w:cs="Arial"/>
          <w:lang w:val="en"/>
        </w:rPr>
        <w:t>.</w:t>
      </w:r>
      <w:r w:rsidR="00E54D6A">
        <w:rPr>
          <w:rFonts w:ascii="Arial" w:hAnsi="Arial" w:cs="Arial"/>
          <w:lang w:val="en"/>
        </w:rPr>
        <w:t xml:space="preserve"> If you wish for the Independent Review Panel to be held </w:t>
      </w:r>
      <w:r w:rsidR="003F4866">
        <w:rPr>
          <w:rFonts w:ascii="Arial" w:hAnsi="Arial" w:cs="Arial"/>
          <w:lang w:val="en"/>
        </w:rPr>
        <w:t>remotely,</w:t>
      </w:r>
      <w:r w:rsidR="00E54D6A">
        <w:rPr>
          <w:rFonts w:ascii="Arial" w:hAnsi="Arial" w:cs="Arial"/>
          <w:lang w:val="en"/>
        </w:rPr>
        <w:t xml:space="preserve"> please confirm this in your request for a review.</w:t>
      </w:r>
    </w:p>
    <w:p w14:paraId="06996918" w14:textId="5C081D94" w:rsidR="00F8737A" w:rsidRPr="00A97571" w:rsidRDefault="00F8737A" w:rsidP="00F8737A">
      <w:pPr>
        <w:pStyle w:val="NormalWeb"/>
        <w:rPr>
          <w:rFonts w:ascii="Arial" w:hAnsi="Arial" w:cs="Arial"/>
        </w:rPr>
      </w:pPr>
      <w:r w:rsidRPr="00A97571">
        <w:rPr>
          <w:rFonts w:ascii="Arial" w:hAnsi="Arial" w:cs="Arial"/>
        </w:rPr>
        <w:t>If you have not lodged an application by [repeat latest date], you will lose your right to have the decision to exclude your child reviewed by an independent review panel. Please advise if you have a disability or spe</w:t>
      </w:r>
      <w:r w:rsidR="00AD375E" w:rsidRPr="00A97571">
        <w:rPr>
          <w:rFonts w:ascii="Arial" w:hAnsi="Arial" w:cs="Arial"/>
        </w:rPr>
        <w:t>cial needs</w:t>
      </w:r>
      <w:r w:rsidR="001F480C">
        <w:rPr>
          <w:rFonts w:ascii="Arial" w:hAnsi="Arial" w:cs="Arial"/>
        </w:rPr>
        <w:t>,</w:t>
      </w:r>
      <w:r w:rsidR="00AD375E" w:rsidRPr="00A97571">
        <w:rPr>
          <w:rFonts w:ascii="Arial" w:hAnsi="Arial" w:cs="Arial"/>
        </w:rPr>
        <w:t xml:space="preserve"> so that suitable arrangements may be made for you to attend the review hearing</w:t>
      </w:r>
      <w:r w:rsidRPr="00A97571">
        <w:rPr>
          <w:rFonts w:ascii="Arial" w:hAnsi="Arial" w:cs="Arial"/>
        </w:rPr>
        <w:t xml:space="preserve">. Also, please inform </w:t>
      </w:r>
      <w:r w:rsidR="001E7A10" w:rsidRPr="00A97571">
        <w:rPr>
          <w:rFonts w:ascii="Arial" w:hAnsi="Arial" w:cs="Arial"/>
        </w:rPr>
        <w:t xml:space="preserve">[name of the contact listed above] </w:t>
      </w:r>
      <w:r w:rsidRPr="00A97571">
        <w:rPr>
          <w:rFonts w:ascii="Arial" w:hAnsi="Arial" w:cs="Arial"/>
        </w:rPr>
        <w:t xml:space="preserve">if it would be helpful for you to have an interpreter present at the review hearing. You can have someone to make written and/or oral </w:t>
      </w:r>
      <w:r w:rsidRPr="00A97571">
        <w:rPr>
          <w:rFonts w:ascii="Arial" w:hAnsi="Arial" w:cs="Arial"/>
        </w:rPr>
        <w:lastRenderedPageBreak/>
        <w:t xml:space="preserve">representations to the Independent Review Panel on your behalf and at your own expense. You may also wish to bring a friend with you to the review hearing. </w:t>
      </w:r>
    </w:p>
    <w:p w14:paraId="46616BA6" w14:textId="0F0820F4" w:rsidR="00F8737A" w:rsidRPr="00A97571" w:rsidRDefault="00F8737A" w:rsidP="00F8737A">
      <w:pPr>
        <w:pStyle w:val="NormalWeb"/>
        <w:rPr>
          <w:rFonts w:ascii="Arial" w:hAnsi="Arial" w:cs="Arial"/>
        </w:rPr>
      </w:pPr>
      <w:r w:rsidRPr="00A97571">
        <w:rPr>
          <w:rFonts w:ascii="Arial" w:hAnsi="Arial" w:cs="Arial"/>
        </w:rPr>
        <w:t xml:space="preserve">Irrespective of whether the school regards your child as having special educational needs, you are entitled to have a Special Educational Needs (SEN) expert at the review hearing. The role of the SEN expert is to provide impartial </w:t>
      </w:r>
      <w:r w:rsidR="005C79CF" w:rsidRPr="00A97571">
        <w:rPr>
          <w:rFonts w:ascii="Arial" w:hAnsi="Arial" w:cs="Arial"/>
        </w:rPr>
        <w:t xml:space="preserve">specialist </w:t>
      </w:r>
      <w:r w:rsidRPr="00A97571">
        <w:rPr>
          <w:rFonts w:ascii="Arial" w:hAnsi="Arial" w:cs="Arial"/>
        </w:rPr>
        <w:t>advice to the panel on how special educational needs might be relevant to the exclusion</w:t>
      </w:r>
      <w:r w:rsidR="00EF422E">
        <w:rPr>
          <w:rFonts w:ascii="Arial" w:hAnsi="Arial" w:cs="Arial"/>
        </w:rPr>
        <w:t xml:space="preserve"> </w:t>
      </w:r>
      <w:r w:rsidRPr="00A97571">
        <w:rPr>
          <w:rFonts w:ascii="Arial" w:hAnsi="Arial" w:cs="Arial"/>
        </w:rPr>
        <w:t xml:space="preserve">but does not include </w:t>
      </w:r>
      <w:proofErr w:type="gramStart"/>
      <w:r w:rsidRPr="00A97571">
        <w:rPr>
          <w:rFonts w:ascii="Arial" w:hAnsi="Arial" w:cs="Arial"/>
        </w:rPr>
        <w:t>making an assessment of</w:t>
      </w:r>
      <w:proofErr w:type="gramEnd"/>
      <w:r w:rsidRPr="00A97571">
        <w:rPr>
          <w:rFonts w:ascii="Arial" w:hAnsi="Arial" w:cs="Arial"/>
        </w:rPr>
        <w:t xml:space="preserve"> your child’s special educational needs.</w:t>
      </w:r>
      <w:r w:rsidR="005C79CF" w:rsidRPr="00A97571">
        <w:rPr>
          <w:rFonts w:ascii="Arial" w:hAnsi="Arial" w:cs="Arial"/>
        </w:rPr>
        <w:t xml:space="preserve"> The SEN expert’s advice will focus on whether the school’s policies which relate to SEN, or the application of these policies in relation to this case, were lawful, </w:t>
      </w:r>
      <w:proofErr w:type="gramStart"/>
      <w:r w:rsidR="005C79CF" w:rsidRPr="00A97571">
        <w:rPr>
          <w:rFonts w:ascii="Arial" w:hAnsi="Arial" w:cs="Arial"/>
        </w:rPr>
        <w:t>reasonable</w:t>
      </w:r>
      <w:proofErr w:type="gramEnd"/>
      <w:r w:rsidR="005C79CF" w:rsidRPr="00A97571">
        <w:rPr>
          <w:rFonts w:ascii="Arial" w:hAnsi="Arial" w:cs="Arial"/>
        </w:rPr>
        <w:t xml:space="preserve"> and procedurally fair.</w:t>
      </w:r>
      <w:r w:rsidRPr="00A97571">
        <w:rPr>
          <w:rFonts w:ascii="Arial" w:hAnsi="Arial" w:cs="Arial"/>
        </w:rPr>
        <w:t xml:space="preserve">  If you wish to have a SEN expert at the review hearing, please clearly indicate this on your application and be aware that the cost of appointment of the SEN expert will be met by </w:t>
      </w:r>
      <w:r w:rsidR="001F480C">
        <w:rPr>
          <w:rFonts w:ascii="Arial" w:hAnsi="Arial" w:cs="Arial"/>
        </w:rPr>
        <w:t>[</w:t>
      </w:r>
      <w:r w:rsidRPr="00A97571">
        <w:rPr>
          <w:rFonts w:ascii="Arial" w:hAnsi="Arial" w:cs="Arial"/>
        </w:rPr>
        <w:t>the local authority</w:t>
      </w:r>
      <w:r w:rsidR="001E7A10" w:rsidRPr="00A97571">
        <w:rPr>
          <w:rFonts w:ascii="Arial" w:hAnsi="Arial" w:cs="Arial"/>
        </w:rPr>
        <w:t xml:space="preserve"> (if maintained school) or </w:t>
      </w:r>
      <w:r w:rsidRPr="00A97571">
        <w:rPr>
          <w:rFonts w:ascii="Arial" w:hAnsi="Arial" w:cs="Arial"/>
        </w:rPr>
        <w:t>Academy</w:t>
      </w:r>
      <w:r w:rsidR="001E7A10" w:rsidRPr="00A97571">
        <w:rPr>
          <w:rFonts w:ascii="Arial" w:hAnsi="Arial" w:cs="Arial"/>
        </w:rPr>
        <w:t xml:space="preserve"> Trust (if academy)</w:t>
      </w:r>
      <w:r w:rsidR="001F480C">
        <w:rPr>
          <w:rFonts w:ascii="Arial" w:hAnsi="Arial" w:cs="Arial"/>
        </w:rPr>
        <w:t>]</w:t>
      </w:r>
      <w:r w:rsidR="001E7A10" w:rsidRPr="00A97571">
        <w:rPr>
          <w:rFonts w:ascii="Arial" w:hAnsi="Arial" w:cs="Arial"/>
        </w:rPr>
        <w:t xml:space="preserve"> </w:t>
      </w:r>
      <w:r w:rsidR="0004255C" w:rsidRPr="00A97571">
        <w:rPr>
          <w:rFonts w:ascii="Arial" w:hAnsi="Arial" w:cs="Arial"/>
        </w:rPr>
        <w:t>[</w:t>
      </w:r>
      <w:r w:rsidR="001E7A10" w:rsidRPr="00A97571">
        <w:rPr>
          <w:rFonts w:ascii="Arial" w:hAnsi="Arial" w:cs="Arial"/>
        </w:rPr>
        <w:t>amend as appropriate</w:t>
      </w:r>
      <w:r w:rsidR="0004255C" w:rsidRPr="00A97571">
        <w:rPr>
          <w:rFonts w:ascii="Arial" w:hAnsi="Arial" w:cs="Arial"/>
        </w:rPr>
        <w:t>]</w:t>
      </w:r>
      <w:r w:rsidRPr="00A97571">
        <w:rPr>
          <w:rFonts w:ascii="Arial" w:hAnsi="Arial" w:cs="Arial"/>
        </w:rPr>
        <w:t xml:space="preserve">.  </w:t>
      </w:r>
    </w:p>
    <w:p w14:paraId="226BA668" w14:textId="70FB8E5C" w:rsidR="001E7A10" w:rsidRPr="00A97571" w:rsidRDefault="00F8737A" w:rsidP="00F8737A">
      <w:pPr>
        <w:pStyle w:val="NormalWeb"/>
        <w:rPr>
          <w:rFonts w:ascii="Arial" w:hAnsi="Arial" w:cs="Arial"/>
        </w:rPr>
      </w:pPr>
      <w:r w:rsidRPr="00A97571">
        <w:rPr>
          <w:rFonts w:ascii="Arial" w:hAnsi="Arial" w:cs="Arial"/>
        </w:rPr>
        <w:t>Your review hearing will be heard by an independent review panel. A three-member panel will comprise</w:t>
      </w:r>
      <w:r w:rsidR="001F480C">
        <w:rPr>
          <w:rFonts w:ascii="Arial" w:hAnsi="Arial" w:cs="Arial"/>
        </w:rPr>
        <w:t xml:space="preserve"> </w:t>
      </w:r>
      <w:proofErr w:type="gramStart"/>
      <w:r w:rsidR="001F480C">
        <w:rPr>
          <w:rFonts w:ascii="Arial" w:hAnsi="Arial" w:cs="Arial"/>
        </w:rPr>
        <w:t>of</w:t>
      </w:r>
      <w:r w:rsidRPr="00A97571">
        <w:rPr>
          <w:rFonts w:ascii="Arial" w:hAnsi="Arial" w:cs="Arial"/>
        </w:rPr>
        <w:t>:-</w:t>
      </w:r>
      <w:proofErr w:type="gramEnd"/>
      <w:r w:rsidRPr="00A97571">
        <w:rPr>
          <w:rFonts w:ascii="Arial" w:hAnsi="Arial" w:cs="Arial"/>
        </w:rPr>
        <w:t xml:space="preserve"> one serving, or recently retired (within the last five years), head teacher; one serving, or recently serving, experienced governor/ management committee member; and one lay member who will be the Chairman.</w:t>
      </w:r>
    </w:p>
    <w:p w14:paraId="16DBBB3A" w14:textId="77777777" w:rsidR="00837341" w:rsidRPr="00A97571" w:rsidRDefault="00F8737A" w:rsidP="00F8737A">
      <w:pPr>
        <w:pStyle w:val="NormalWeb"/>
        <w:rPr>
          <w:rFonts w:ascii="Arial" w:hAnsi="Arial" w:cs="Arial"/>
          <w:b/>
        </w:rPr>
      </w:pPr>
      <w:r w:rsidRPr="00A97571">
        <w:rPr>
          <w:rFonts w:ascii="Arial" w:hAnsi="Arial" w:cs="Arial"/>
        </w:rPr>
        <w:t>[</w:t>
      </w:r>
      <w:r w:rsidRPr="00A97571">
        <w:rPr>
          <w:rFonts w:ascii="Arial" w:hAnsi="Arial" w:cs="Arial"/>
          <w:b/>
        </w:rPr>
        <w:t xml:space="preserve">Use the following </w:t>
      </w:r>
      <w:r w:rsidR="00837341" w:rsidRPr="00A97571">
        <w:rPr>
          <w:rFonts w:ascii="Arial" w:hAnsi="Arial" w:cs="Arial"/>
          <w:b/>
        </w:rPr>
        <w:t xml:space="preserve">paragraph only </w:t>
      </w:r>
      <w:r w:rsidRPr="00A97571">
        <w:rPr>
          <w:rFonts w:ascii="Arial" w:hAnsi="Arial" w:cs="Arial"/>
          <w:b/>
        </w:rPr>
        <w:t>if there is a possibility th</w:t>
      </w:r>
      <w:r w:rsidR="00837341" w:rsidRPr="00A97571">
        <w:rPr>
          <w:rFonts w:ascii="Arial" w:hAnsi="Arial" w:cs="Arial"/>
          <w:b/>
        </w:rPr>
        <w:t>at a five-member panel may sit]</w:t>
      </w:r>
    </w:p>
    <w:p w14:paraId="06AA5293" w14:textId="2180A503" w:rsidR="008E035B" w:rsidRPr="00A97571" w:rsidRDefault="00837341" w:rsidP="00F8737A">
      <w:pPr>
        <w:pStyle w:val="NormalWeb"/>
        <w:rPr>
          <w:rFonts w:ascii="Arial" w:hAnsi="Arial" w:cs="Arial"/>
        </w:rPr>
      </w:pPr>
      <w:r w:rsidRPr="00A97571">
        <w:rPr>
          <w:rFonts w:ascii="Arial" w:hAnsi="Arial" w:cs="Arial"/>
        </w:rPr>
        <w:t>[</w:t>
      </w:r>
      <w:r w:rsidR="00F8737A" w:rsidRPr="00A97571">
        <w:rPr>
          <w:rFonts w:ascii="Arial" w:hAnsi="Arial" w:cs="Arial"/>
        </w:rPr>
        <w:t>A fi</w:t>
      </w:r>
      <w:r w:rsidRPr="00A97571">
        <w:rPr>
          <w:rFonts w:ascii="Arial" w:hAnsi="Arial" w:cs="Arial"/>
        </w:rPr>
        <w:t>ve-member panel will comprise</w:t>
      </w:r>
      <w:r w:rsidR="001F480C">
        <w:rPr>
          <w:rFonts w:ascii="Arial" w:hAnsi="Arial" w:cs="Arial"/>
        </w:rPr>
        <w:t xml:space="preserve"> of</w:t>
      </w:r>
      <w:r w:rsidRPr="00A97571">
        <w:rPr>
          <w:rFonts w:ascii="Arial" w:hAnsi="Arial" w:cs="Arial"/>
        </w:rPr>
        <w:t xml:space="preserve">: </w:t>
      </w:r>
      <w:r w:rsidR="00F8737A" w:rsidRPr="00A97571">
        <w:rPr>
          <w:rFonts w:ascii="Arial" w:hAnsi="Arial" w:cs="Arial"/>
        </w:rPr>
        <w:t xml:space="preserve">two serving, or recently retired (within the last 5 years), head teachers; two serving, or recently serving, experienced governors / management committee members and one lay member who will be the Chairman.]  </w:t>
      </w:r>
    </w:p>
    <w:p w14:paraId="603F967E" w14:textId="0DDD5EC7" w:rsidR="00A97571" w:rsidRPr="00A97571" w:rsidRDefault="00F8737A" w:rsidP="00A97571">
      <w:pPr>
        <w:spacing w:before="100" w:beforeAutospacing="1" w:after="100" w:afterAutospacing="1" w:line="240" w:lineRule="auto"/>
        <w:jc w:val="both"/>
        <w:rPr>
          <w:rFonts w:ascii="Arial" w:eastAsia="Times New Roman" w:hAnsi="Arial" w:cs="Arial"/>
          <w:b/>
          <w:bCs/>
          <w:sz w:val="24"/>
          <w:szCs w:val="24"/>
          <w:lang w:val="en" w:eastAsia="en-GB"/>
        </w:rPr>
      </w:pPr>
      <w:r w:rsidRPr="00A97571">
        <w:rPr>
          <w:rFonts w:ascii="Arial" w:hAnsi="Arial" w:cs="Arial"/>
          <w:sz w:val="24"/>
          <w:szCs w:val="24"/>
        </w:rPr>
        <w:t xml:space="preserve">The review panel will rehear all the facts of the case — if you have fresh evidence to present to the panel you may do so. The panel </w:t>
      </w:r>
      <w:r w:rsidR="00107101" w:rsidRPr="00A97571">
        <w:rPr>
          <w:rFonts w:ascii="Arial" w:hAnsi="Arial" w:cs="Arial"/>
          <w:sz w:val="24"/>
          <w:szCs w:val="24"/>
        </w:rPr>
        <w:t xml:space="preserve">should </w:t>
      </w:r>
      <w:r w:rsidRPr="00A97571">
        <w:rPr>
          <w:rFonts w:ascii="Arial" w:hAnsi="Arial" w:cs="Arial"/>
          <w:sz w:val="24"/>
          <w:szCs w:val="24"/>
        </w:rPr>
        <w:t>meet no later than the 15th school day after the date on which your application for a review is lodged</w:t>
      </w:r>
      <w:r w:rsidR="004075DB" w:rsidRPr="00A97571">
        <w:rPr>
          <w:rFonts w:ascii="Arial" w:hAnsi="Arial" w:cs="Arial"/>
          <w:sz w:val="24"/>
          <w:szCs w:val="24"/>
        </w:rPr>
        <w:t>.</w:t>
      </w:r>
      <w:r w:rsidR="00C74E7B" w:rsidRPr="00A97571">
        <w:rPr>
          <w:rFonts w:ascii="Arial" w:hAnsi="Arial" w:cs="Arial"/>
          <w:b/>
          <w:sz w:val="24"/>
          <w:szCs w:val="24"/>
          <w:lang w:val="en"/>
        </w:rPr>
        <w:t xml:space="preserve"> </w:t>
      </w:r>
    </w:p>
    <w:p w14:paraId="491F2138" w14:textId="2B9823B7" w:rsidR="00F8737A" w:rsidRPr="00A97571" w:rsidRDefault="008E035B" w:rsidP="00F8737A">
      <w:pPr>
        <w:pStyle w:val="NormalWeb"/>
        <w:rPr>
          <w:rFonts w:ascii="Arial" w:hAnsi="Arial" w:cs="Arial"/>
        </w:rPr>
      </w:pPr>
      <w:r w:rsidRPr="00A97571">
        <w:rPr>
          <w:rFonts w:ascii="Arial" w:hAnsi="Arial" w:cs="Arial"/>
        </w:rPr>
        <w:t>In reviewing the governing board</w:t>
      </w:r>
      <w:r w:rsidR="00F8737A" w:rsidRPr="00A97571">
        <w:rPr>
          <w:rFonts w:ascii="Arial" w:hAnsi="Arial" w:cs="Arial"/>
        </w:rPr>
        <w:t xml:space="preserve">’s decision, the panel can </w:t>
      </w:r>
      <w:r w:rsidR="001F480C">
        <w:rPr>
          <w:rFonts w:ascii="Arial" w:hAnsi="Arial" w:cs="Arial"/>
        </w:rPr>
        <w:t xml:space="preserve">decide to </w:t>
      </w:r>
      <w:r w:rsidR="00F8737A" w:rsidRPr="00A97571">
        <w:rPr>
          <w:rFonts w:ascii="Arial" w:hAnsi="Arial" w:cs="Arial"/>
        </w:rPr>
        <w:t xml:space="preserve">make one of three decisions:  </w:t>
      </w:r>
    </w:p>
    <w:p w14:paraId="4A4A2AB3" w14:textId="7EA8FF80" w:rsidR="00F8737A" w:rsidRPr="00A97571" w:rsidRDefault="00F8737A" w:rsidP="00F8737A">
      <w:pPr>
        <w:pStyle w:val="NormalWeb"/>
        <w:rPr>
          <w:rFonts w:ascii="Arial" w:hAnsi="Arial" w:cs="Arial"/>
        </w:rPr>
      </w:pPr>
      <w:proofErr w:type="spellStart"/>
      <w:r w:rsidRPr="00A97571">
        <w:rPr>
          <w:rFonts w:ascii="Arial" w:hAnsi="Arial" w:cs="Arial"/>
        </w:rPr>
        <w:t>i</w:t>
      </w:r>
      <w:proofErr w:type="spellEnd"/>
      <w:r w:rsidRPr="00A97571">
        <w:rPr>
          <w:rFonts w:ascii="Arial" w:hAnsi="Arial" w:cs="Arial"/>
        </w:rPr>
        <w:t xml:space="preserve">. </w:t>
      </w:r>
      <w:proofErr w:type="gramStart"/>
      <w:r w:rsidRPr="00A97571">
        <w:rPr>
          <w:rFonts w:ascii="Arial" w:hAnsi="Arial" w:cs="Arial"/>
        </w:rPr>
        <w:t>uphold</w:t>
      </w:r>
      <w:proofErr w:type="gramEnd"/>
      <w:r w:rsidRPr="00A97571">
        <w:rPr>
          <w:rFonts w:ascii="Arial" w:hAnsi="Arial" w:cs="Arial"/>
        </w:rPr>
        <w:t xml:space="preserve"> </w:t>
      </w:r>
      <w:r w:rsidR="00A45417">
        <w:rPr>
          <w:rFonts w:ascii="Arial" w:hAnsi="Arial" w:cs="Arial"/>
        </w:rPr>
        <w:t>the governing board’s decision not to reinstate;</w:t>
      </w:r>
    </w:p>
    <w:p w14:paraId="1A54E833" w14:textId="3D048937" w:rsidR="00F8737A" w:rsidRPr="00A97571" w:rsidRDefault="00F8737A" w:rsidP="00F8737A">
      <w:pPr>
        <w:pStyle w:val="NormalWeb"/>
        <w:rPr>
          <w:rFonts w:ascii="Arial" w:hAnsi="Arial" w:cs="Arial"/>
        </w:rPr>
      </w:pPr>
      <w:r w:rsidRPr="00A97571">
        <w:rPr>
          <w:rFonts w:ascii="Arial" w:hAnsi="Arial" w:cs="Arial"/>
        </w:rPr>
        <w:t xml:space="preserve">ii. recommend that </w:t>
      </w:r>
      <w:r w:rsidR="008E035B" w:rsidRPr="00A97571">
        <w:rPr>
          <w:rFonts w:ascii="Arial" w:hAnsi="Arial" w:cs="Arial"/>
        </w:rPr>
        <w:t>the governing board</w:t>
      </w:r>
      <w:r w:rsidRPr="00A97571">
        <w:rPr>
          <w:rFonts w:ascii="Arial" w:hAnsi="Arial" w:cs="Arial"/>
        </w:rPr>
        <w:t xml:space="preserve"> reconsiders </w:t>
      </w:r>
      <w:r w:rsidR="00A45417">
        <w:rPr>
          <w:rFonts w:ascii="Arial" w:hAnsi="Arial" w:cs="Arial"/>
        </w:rPr>
        <w:t>reinstatement</w:t>
      </w:r>
      <w:r w:rsidRPr="00A97571">
        <w:rPr>
          <w:rFonts w:ascii="Arial" w:hAnsi="Arial" w:cs="Arial"/>
        </w:rPr>
        <w:t xml:space="preserve">; or </w:t>
      </w:r>
    </w:p>
    <w:p w14:paraId="465CB7D5" w14:textId="2425475A" w:rsidR="00F8737A" w:rsidRPr="00A97571" w:rsidRDefault="00F8737A" w:rsidP="00F8737A">
      <w:pPr>
        <w:pStyle w:val="NormalWeb"/>
        <w:rPr>
          <w:rFonts w:ascii="Arial" w:hAnsi="Arial" w:cs="Arial"/>
        </w:rPr>
      </w:pPr>
      <w:r w:rsidRPr="00A97571">
        <w:rPr>
          <w:rFonts w:ascii="Arial" w:hAnsi="Arial" w:cs="Arial"/>
        </w:rPr>
        <w:t xml:space="preserve">iii. quash the </w:t>
      </w:r>
      <w:r w:rsidR="00A45417">
        <w:rPr>
          <w:rFonts w:ascii="Arial" w:hAnsi="Arial" w:cs="Arial"/>
        </w:rPr>
        <w:t>governing board’s decision and direct that reconsiders reinstatement.</w:t>
      </w:r>
    </w:p>
    <w:p w14:paraId="6E052EE8" w14:textId="3AC7A638" w:rsidR="00F8737A" w:rsidRPr="00A97571" w:rsidRDefault="00F8737A" w:rsidP="00F8737A">
      <w:pPr>
        <w:pStyle w:val="NormalWeb"/>
        <w:rPr>
          <w:rFonts w:ascii="Arial" w:hAnsi="Arial" w:cs="Arial"/>
        </w:rPr>
      </w:pPr>
      <w:r w:rsidRPr="00A97571">
        <w:rPr>
          <w:rFonts w:ascii="Arial" w:hAnsi="Arial" w:cs="Arial"/>
        </w:rPr>
        <w:t xml:space="preserve">In addition to your right to apply for an independent review hearing, if you believe that the exclusion occurred </w:t>
      </w:r>
      <w:proofErr w:type="gramStart"/>
      <w:r w:rsidRPr="00A97571">
        <w:rPr>
          <w:rFonts w:ascii="Arial" w:hAnsi="Arial" w:cs="Arial"/>
        </w:rPr>
        <w:t>as a result of</w:t>
      </w:r>
      <w:proofErr w:type="gramEnd"/>
      <w:r w:rsidRPr="00A97571">
        <w:rPr>
          <w:rFonts w:ascii="Arial" w:hAnsi="Arial" w:cs="Arial"/>
        </w:rPr>
        <w:t xml:space="preserve"> discrimination, you can make a claim under the Equality Act 2010 to the First Tier Tribunal (Special Educational Needs and Disability) in the case of disability discrimination, or the County Court in the case of other forms of discrimination.  If you wish to make a claim of discrimination, please be aware that such a claim must be lodged within six months of the date </w:t>
      </w:r>
      <w:r w:rsidR="00A45417">
        <w:rPr>
          <w:rFonts w:ascii="Arial" w:hAnsi="Arial" w:cs="Arial"/>
        </w:rPr>
        <w:t>o</w:t>
      </w:r>
      <w:r w:rsidRPr="00A97571">
        <w:rPr>
          <w:rFonts w:ascii="Arial" w:hAnsi="Arial" w:cs="Arial"/>
        </w:rPr>
        <w:t xml:space="preserve">n which the discrimination is alleged to have taken place. </w:t>
      </w:r>
    </w:p>
    <w:p w14:paraId="4797D991" w14:textId="1A9CE08E" w:rsidR="00841414" w:rsidRPr="0017175A" w:rsidRDefault="00841414" w:rsidP="00841414">
      <w:pPr>
        <w:pStyle w:val="NormalWeb"/>
        <w:rPr>
          <w:rFonts w:ascii="Arial" w:hAnsi="Arial" w:cs="Arial"/>
        </w:rPr>
      </w:pPr>
      <w:r w:rsidRPr="0017175A">
        <w:rPr>
          <w:rFonts w:ascii="Arial" w:hAnsi="Arial" w:cs="Arial"/>
        </w:rPr>
        <w:lastRenderedPageBreak/>
        <w:t xml:space="preserve">Information on disability discrimination and other forms of discrimination claims are available on the </w:t>
      </w:r>
      <w:hyperlink r:id="rId9" w:history="1">
        <w:r w:rsidRPr="00DF0FBC">
          <w:rPr>
            <w:rStyle w:val="Hyperlink"/>
            <w:rFonts w:ascii="Arial" w:hAnsi="Arial" w:cs="Arial"/>
          </w:rPr>
          <w:t>HM Courts and Tribunal Service</w:t>
        </w:r>
      </w:hyperlink>
      <w:r w:rsidRPr="0017175A">
        <w:rPr>
          <w:rFonts w:ascii="Arial" w:hAnsi="Arial" w:cs="Arial"/>
        </w:rPr>
        <w:t xml:space="preserve"> website</w:t>
      </w:r>
      <w:r w:rsidR="00533491">
        <w:rPr>
          <w:rFonts w:ascii="Arial" w:hAnsi="Arial" w:cs="Arial"/>
        </w:rPr>
        <w:t>.</w:t>
      </w:r>
      <w:r w:rsidRPr="0017175A">
        <w:rPr>
          <w:rFonts w:ascii="Arial" w:hAnsi="Arial" w:cs="Arial"/>
        </w:rPr>
        <w:t xml:space="preserve"> </w:t>
      </w:r>
      <w:r>
        <w:rPr>
          <w:rFonts w:ascii="Arial" w:hAnsi="Arial" w:cs="Arial"/>
        </w:rPr>
        <w:t>(</w:t>
      </w:r>
      <w:hyperlink r:id="rId10" w:history="1">
        <w:r w:rsidR="00CA5408" w:rsidRPr="004C0E4E">
          <w:rPr>
            <w:rStyle w:val="Hyperlink"/>
            <w:rFonts w:ascii="Arial" w:hAnsi="Arial" w:cs="Arial"/>
          </w:rPr>
          <w:t>www.gov.uk/courts-tribunals/first-tier-tribunal-special-educational-needs-and-disability</w:t>
        </w:r>
      </w:hyperlink>
      <w:r w:rsidR="00CA5408">
        <w:rPr>
          <w:rFonts w:ascii="Arial" w:hAnsi="Arial" w:cs="Arial"/>
        </w:rPr>
        <w:t>)</w:t>
      </w:r>
      <w:r w:rsidRPr="0017175A">
        <w:rPr>
          <w:rFonts w:ascii="Arial" w:hAnsi="Arial" w:cs="Arial"/>
        </w:rPr>
        <w:t xml:space="preserve"> </w:t>
      </w:r>
    </w:p>
    <w:p w14:paraId="4A551FC7" w14:textId="159C334A" w:rsidR="00841414" w:rsidRDefault="00F8737A" w:rsidP="00F8737A">
      <w:pPr>
        <w:pStyle w:val="NormalWeb"/>
        <w:rPr>
          <w:rFonts w:ascii="Arial" w:hAnsi="Arial" w:cs="Arial"/>
        </w:rPr>
      </w:pPr>
      <w:r w:rsidRPr="00A97571">
        <w:rPr>
          <w:rFonts w:ascii="Arial" w:hAnsi="Arial" w:cs="Arial"/>
        </w:rPr>
        <w:t xml:space="preserve">You may wish to contact </w:t>
      </w:r>
      <w:r w:rsidR="00841414">
        <w:rPr>
          <w:rFonts w:ascii="Arial" w:hAnsi="Arial" w:cs="Arial"/>
        </w:rPr>
        <w:t xml:space="preserve">Sharon Neak (Derbyshire County Council) </w:t>
      </w:r>
      <w:r w:rsidR="008E035B" w:rsidRPr="00A97571">
        <w:rPr>
          <w:rFonts w:ascii="Arial" w:hAnsi="Arial" w:cs="Arial"/>
        </w:rPr>
        <w:t>for advice and information</w:t>
      </w:r>
      <w:r w:rsidRPr="00A97571">
        <w:rPr>
          <w:rFonts w:ascii="Arial" w:hAnsi="Arial" w:cs="Arial"/>
        </w:rPr>
        <w:t xml:space="preserve"> at </w:t>
      </w:r>
      <w:r w:rsidR="003145EF">
        <w:rPr>
          <w:rFonts w:ascii="Arial" w:hAnsi="Arial" w:cs="Arial"/>
        </w:rPr>
        <w:t>County Hall, Smedley Street, Matlock, Derbyshire DE4 3AG</w:t>
      </w:r>
      <w:r w:rsidR="00841414">
        <w:rPr>
          <w:rFonts w:ascii="Arial" w:hAnsi="Arial" w:cs="Arial"/>
        </w:rPr>
        <w:t xml:space="preserve">. </w:t>
      </w:r>
      <w:r w:rsidR="003F4866">
        <w:rPr>
          <w:rFonts w:ascii="Arial" w:hAnsi="Arial" w:cs="Arial"/>
        </w:rPr>
        <w:t xml:space="preserve">      </w:t>
      </w:r>
      <w:r w:rsidR="00841414">
        <w:rPr>
          <w:rFonts w:ascii="Arial" w:hAnsi="Arial" w:cs="Arial"/>
        </w:rPr>
        <w:t>Email:</w:t>
      </w:r>
      <w:r w:rsidRPr="00A97571">
        <w:rPr>
          <w:rFonts w:ascii="Arial" w:hAnsi="Arial" w:cs="Arial"/>
        </w:rPr>
        <w:t xml:space="preserve"> </w:t>
      </w:r>
      <w:hyperlink r:id="rId11" w:history="1">
        <w:r w:rsidR="0003166C" w:rsidRPr="00D22E04">
          <w:rPr>
            <w:rStyle w:val="Hyperlink"/>
            <w:rFonts w:ascii="Arial" w:hAnsi="Arial" w:cs="Arial"/>
          </w:rPr>
          <w:t>CS.ExclusionAndAccessTeam@derbyshire.gov.uk</w:t>
        </w:r>
      </w:hyperlink>
      <w:r w:rsidR="00C706CC">
        <w:rPr>
          <w:rFonts w:ascii="Arial" w:hAnsi="Arial" w:cs="Arial"/>
        </w:rPr>
        <w:t xml:space="preserve"> </w:t>
      </w:r>
    </w:p>
    <w:p w14:paraId="3BBD136C" w14:textId="3490F5B4" w:rsidR="00533491" w:rsidRDefault="00AD375E" w:rsidP="00533491">
      <w:pPr>
        <w:pStyle w:val="NormalWeb"/>
        <w:rPr>
          <w:rFonts w:ascii="Arial" w:hAnsi="Arial" w:cs="Arial"/>
        </w:rPr>
      </w:pPr>
      <w:r w:rsidRPr="00A97571">
        <w:rPr>
          <w:rFonts w:ascii="Arial" w:hAnsi="Arial" w:cs="Arial"/>
        </w:rPr>
        <w:t xml:space="preserve">The </w:t>
      </w:r>
      <w:r w:rsidR="00F8737A" w:rsidRPr="00A97571">
        <w:rPr>
          <w:rFonts w:ascii="Arial" w:hAnsi="Arial" w:cs="Arial"/>
        </w:rPr>
        <w:t xml:space="preserve">Department for Education (DfE) </w:t>
      </w:r>
      <w:r w:rsidRPr="00A97571">
        <w:rPr>
          <w:rFonts w:ascii="Arial" w:hAnsi="Arial" w:cs="Arial"/>
        </w:rPr>
        <w:t>ha</w:t>
      </w:r>
      <w:r w:rsidR="00841414">
        <w:rPr>
          <w:rFonts w:ascii="Arial" w:hAnsi="Arial" w:cs="Arial"/>
        </w:rPr>
        <w:t>s</w:t>
      </w:r>
      <w:r w:rsidRPr="00A97571">
        <w:rPr>
          <w:rFonts w:ascii="Arial" w:hAnsi="Arial" w:cs="Arial"/>
        </w:rPr>
        <w:t xml:space="preserve"> </w:t>
      </w:r>
      <w:r w:rsidR="00975DB1" w:rsidRPr="00A97571">
        <w:rPr>
          <w:rFonts w:ascii="Arial" w:hAnsi="Arial" w:cs="Arial"/>
        </w:rPr>
        <w:t xml:space="preserve">developed exclusion guidance for parents </w:t>
      </w:r>
      <w:r w:rsidRPr="00A97571">
        <w:rPr>
          <w:rFonts w:ascii="Arial" w:hAnsi="Arial" w:cs="Arial"/>
        </w:rPr>
        <w:t xml:space="preserve">which </w:t>
      </w:r>
      <w:r w:rsidR="00F8737A" w:rsidRPr="00A97571">
        <w:rPr>
          <w:rFonts w:ascii="Arial" w:hAnsi="Arial" w:cs="Arial"/>
        </w:rPr>
        <w:t>can be accessed</w:t>
      </w:r>
      <w:r w:rsidR="00533491">
        <w:rPr>
          <w:rFonts w:ascii="Arial" w:hAnsi="Arial" w:cs="Arial"/>
        </w:rPr>
        <w:t xml:space="preserve"> via the</w:t>
      </w:r>
      <w:r w:rsidR="00F8737A" w:rsidRPr="00A97571">
        <w:rPr>
          <w:rFonts w:ascii="Arial" w:hAnsi="Arial" w:cs="Arial"/>
        </w:rPr>
        <w:t xml:space="preserve"> </w:t>
      </w:r>
      <w:r w:rsidR="00533491" w:rsidRPr="00533491">
        <w:rPr>
          <w:rFonts w:ascii="Arial" w:hAnsi="Arial" w:cs="Arial"/>
        </w:rPr>
        <w:t xml:space="preserve">GOV.UK – </w:t>
      </w:r>
      <w:hyperlink r:id="rId12" w:history="1">
        <w:r w:rsidR="00533491" w:rsidRPr="00533491">
          <w:rPr>
            <w:rStyle w:val="Hyperlink"/>
            <w:rFonts w:ascii="Arial" w:hAnsi="Arial" w:cs="Arial"/>
          </w:rPr>
          <w:t>Behaviour in schools</w:t>
        </w:r>
      </w:hyperlink>
      <w:r w:rsidR="00533491">
        <w:rPr>
          <w:rFonts w:ascii="Arial" w:hAnsi="Arial" w:cs="Arial"/>
        </w:rPr>
        <w:t xml:space="preserve"> (</w:t>
      </w:r>
      <w:hyperlink r:id="rId13" w:history="1">
        <w:r w:rsidR="00533491" w:rsidRPr="00FD233D">
          <w:rPr>
            <w:rStyle w:val="Hyperlink"/>
            <w:rFonts w:ascii="Arial" w:hAnsi="Arial" w:cs="Arial"/>
          </w:rPr>
          <w:t>http://www.gov.uk/school-discipline-exclusions/exclusions</w:t>
        </w:r>
      </w:hyperlink>
      <w:r w:rsidR="00533491">
        <w:rPr>
          <w:rFonts w:ascii="Arial" w:hAnsi="Arial" w:cs="Arial"/>
        </w:rPr>
        <w:t xml:space="preserve">)  and </w:t>
      </w:r>
      <w:hyperlink r:id="rId14" w:history="1">
        <w:r w:rsidR="00533491">
          <w:rPr>
            <w:rStyle w:val="Hyperlink"/>
            <w:rFonts w:ascii="Arial" w:hAnsi="Arial" w:cs="Arial"/>
          </w:rPr>
          <w:t>School exclusions: guide for parents</w:t>
        </w:r>
      </w:hyperlink>
      <w:r w:rsidR="00533491">
        <w:rPr>
          <w:rFonts w:ascii="Arial" w:hAnsi="Arial" w:cs="Arial"/>
        </w:rPr>
        <w:t xml:space="preserve"> (</w:t>
      </w:r>
      <w:hyperlink r:id="rId15" w:history="1">
        <w:r w:rsidR="00533491">
          <w:rPr>
            <w:rStyle w:val="Hyperlink"/>
            <w:rFonts w:ascii="Arial" w:hAnsi="Arial" w:cs="Arial"/>
          </w:rPr>
          <w:t>https://www.gov.uk/government/publications/school-exclusions-guide-for-parents</w:t>
        </w:r>
      </w:hyperlink>
      <w:r w:rsidR="00533491">
        <w:rPr>
          <w:rFonts w:ascii="Arial" w:hAnsi="Arial" w:cs="Arial"/>
        </w:rPr>
        <w:t>) pages respectively.</w:t>
      </w:r>
    </w:p>
    <w:p w14:paraId="6E80590D" w14:textId="77777777" w:rsidR="006B6855" w:rsidRPr="00602098" w:rsidRDefault="006B6855" w:rsidP="006B6855">
      <w:pPr>
        <w:rPr>
          <w:rFonts w:ascii="Arial" w:hAnsi="Arial" w:cs="Arial"/>
          <w:color w:val="000000"/>
          <w:sz w:val="24"/>
          <w:szCs w:val="24"/>
          <w:lang w:eastAsia="en-GB"/>
        </w:rPr>
      </w:pPr>
      <w:r w:rsidRPr="00602098">
        <w:rPr>
          <w:rFonts w:ascii="Arial" w:hAnsi="Arial" w:cs="Arial"/>
          <w:color w:val="000000"/>
          <w:sz w:val="24"/>
          <w:szCs w:val="24"/>
          <w:lang w:eastAsia="en-GB"/>
        </w:rPr>
        <w:t>The following general information may be useful:</w:t>
      </w:r>
    </w:p>
    <w:p w14:paraId="4CE53C03" w14:textId="77777777" w:rsidR="006B6855" w:rsidRPr="00602098" w:rsidRDefault="006B6855" w:rsidP="006B6855">
      <w:pPr>
        <w:rPr>
          <w:rFonts w:ascii="Arial" w:hAnsi="Arial" w:cs="Arial"/>
          <w:color w:val="000000"/>
          <w:sz w:val="24"/>
          <w:szCs w:val="24"/>
          <w:lang w:eastAsia="en-GB"/>
        </w:rPr>
      </w:pPr>
    </w:p>
    <w:p w14:paraId="3DD8252A" w14:textId="77777777" w:rsidR="003F4866" w:rsidRDefault="00841414" w:rsidP="00F74F4C">
      <w:pPr>
        <w:numPr>
          <w:ilvl w:val="0"/>
          <w:numId w:val="2"/>
        </w:numPr>
        <w:spacing w:line="240" w:lineRule="auto"/>
        <w:rPr>
          <w:rFonts w:ascii="Arial" w:hAnsi="Arial" w:cs="Arial"/>
          <w:sz w:val="24"/>
          <w:szCs w:val="24"/>
        </w:rPr>
      </w:pPr>
      <w:r w:rsidRPr="00356498">
        <w:rPr>
          <w:rFonts w:ascii="Arial" w:hAnsi="Arial" w:cs="Arial"/>
          <w:color w:val="000000"/>
          <w:sz w:val="24"/>
          <w:szCs w:val="24"/>
          <w:lang w:eastAsia="en-GB"/>
        </w:rPr>
        <w:t xml:space="preserve">Inclusion Pathways </w:t>
      </w:r>
      <w:r w:rsidRPr="00356498">
        <w:rPr>
          <w:rFonts w:ascii="Arial" w:hAnsi="Arial" w:cs="Arial"/>
          <w:sz w:val="24"/>
          <w:szCs w:val="24"/>
          <w:lang w:eastAsia="en-GB"/>
        </w:rPr>
        <w:t>Team</w:t>
      </w:r>
      <w:r w:rsidR="001B6874" w:rsidRPr="00356498">
        <w:rPr>
          <w:rFonts w:ascii="Arial" w:hAnsi="Arial" w:cs="Arial"/>
          <w:sz w:val="24"/>
          <w:szCs w:val="24"/>
          <w:lang w:eastAsia="en-GB"/>
        </w:rPr>
        <w:t xml:space="preserve"> (Esteem Academy Trust)</w:t>
      </w:r>
      <w:r w:rsidRPr="00356498">
        <w:rPr>
          <w:rFonts w:ascii="Arial" w:hAnsi="Arial" w:cs="Arial"/>
          <w:sz w:val="24"/>
          <w:szCs w:val="24"/>
          <w:lang w:eastAsia="en-GB"/>
        </w:rPr>
        <w:t xml:space="preserve"> </w:t>
      </w:r>
      <w:r w:rsidR="001B6874" w:rsidRPr="00356498">
        <w:rPr>
          <w:rFonts w:ascii="Arial" w:hAnsi="Arial" w:cs="Arial"/>
          <w:sz w:val="24"/>
          <w:szCs w:val="24"/>
          <w:lang w:eastAsia="en-GB"/>
        </w:rPr>
        <w:t>a</w:t>
      </w:r>
      <w:r w:rsidRPr="00356498">
        <w:rPr>
          <w:rFonts w:ascii="Arial" w:hAnsi="Arial" w:cs="Arial"/>
          <w:sz w:val="24"/>
          <w:szCs w:val="24"/>
          <w:lang w:eastAsia="en-GB"/>
        </w:rPr>
        <w:t>rrangements for education</w:t>
      </w:r>
      <w:r w:rsidR="001B6874" w:rsidRPr="00356498">
        <w:rPr>
          <w:rFonts w:ascii="Arial" w:hAnsi="Arial" w:cs="Arial"/>
          <w:sz w:val="24"/>
          <w:szCs w:val="24"/>
          <w:lang w:eastAsia="en-GB"/>
        </w:rPr>
        <w:t xml:space="preserve"> </w:t>
      </w:r>
      <w:r w:rsidR="00356498">
        <w:rPr>
          <w:rFonts w:ascii="Arial" w:hAnsi="Arial" w:cs="Arial"/>
          <w:sz w:val="24"/>
          <w:szCs w:val="24"/>
          <w:lang w:eastAsia="en-GB"/>
        </w:rPr>
        <w:t xml:space="preserve">07377 181998 </w:t>
      </w:r>
    </w:p>
    <w:p w14:paraId="24026987" w14:textId="4E982534" w:rsidR="005C2920" w:rsidRPr="00356498" w:rsidRDefault="00841414" w:rsidP="00F74F4C">
      <w:pPr>
        <w:numPr>
          <w:ilvl w:val="0"/>
          <w:numId w:val="2"/>
        </w:numPr>
        <w:spacing w:line="240" w:lineRule="auto"/>
        <w:rPr>
          <w:rFonts w:ascii="Arial" w:hAnsi="Arial" w:cs="Arial"/>
          <w:sz w:val="24"/>
          <w:szCs w:val="24"/>
        </w:rPr>
      </w:pPr>
      <w:r w:rsidRPr="00356498">
        <w:rPr>
          <w:rFonts w:ascii="Arial" w:hAnsi="Arial" w:cs="Arial"/>
          <w:color w:val="000000"/>
          <w:sz w:val="24"/>
          <w:szCs w:val="24"/>
          <w:lang w:eastAsia="en-GB"/>
        </w:rPr>
        <w:t>Derbyshire Information, Advice &amp; Support Service (exclusion support) 01629</w:t>
      </w:r>
      <w:r w:rsidR="005C2920" w:rsidRPr="00356498">
        <w:rPr>
          <w:rFonts w:ascii="Arial" w:hAnsi="Arial" w:cs="Arial"/>
          <w:color w:val="000000"/>
          <w:sz w:val="24"/>
          <w:szCs w:val="24"/>
          <w:lang w:eastAsia="en-GB"/>
        </w:rPr>
        <w:t> </w:t>
      </w:r>
      <w:r w:rsidRPr="00356498">
        <w:rPr>
          <w:rFonts w:ascii="Arial" w:hAnsi="Arial" w:cs="Arial"/>
          <w:color w:val="000000"/>
          <w:sz w:val="24"/>
          <w:szCs w:val="24"/>
          <w:lang w:eastAsia="en-GB"/>
        </w:rPr>
        <w:t>533668</w:t>
      </w:r>
      <w:r w:rsidR="005C2920" w:rsidRPr="00356498">
        <w:rPr>
          <w:rFonts w:ascii="Arial" w:hAnsi="Arial" w:cs="Arial"/>
          <w:color w:val="000000"/>
          <w:sz w:val="24"/>
          <w:szCs w:val="24"/>
          <w:lang w:eastAsia="en-GB"/>
        </w:rPr>
        <w:t xml:space="preserve"> </w:t>
      </w:r>
      <w:hyperlink r:id="rId16" w:history="1">
        <w:r w:rsidR="005C2920" w:rsidRPr="00356498">
          <w:rPr>
            <w:rStyle w:val="Hyperlink"/>
            <w:rFonts w:ascii="Arial" w:hAnsi="Arial" w:cs="Arial"/>
            <w:sz w:val="24"/>
            <w:szCs w:val="24"/>
          </w:rPr>
          <w:t>Welcome to the Derbyshire Information, Advice and Support Service for SEND - Derbyshire Information, Advice &amp; Support Service for SEND (derbyshireiass.co.uk)</w:t>
        </w:r>
      </w:hyperlink>
    </w:p>
    <w:p w14:paraId="750D0E04" w14:textId="4C1F291E" w:rsidR="00841414" w:rsidRPr="00602098" w:rsidRDefault="005C2920" w:rsidP="00AD5C3B">
      <w:pPr>
        <w:pStyle w:val="NormalWeb"/>
        <w:numPr>
          <w:ilvl w:val="0"/>
          <w:numId w:val="2"/>
        </w:numPr>
        <w:spacing w:before="0" w:beforeAutospacing="0" w:after="0" w:afterAutospacing="0"/>
        <w:rPr>
          <w:rFonts w:ascii="Arial" w:hAnsi="Arial" w:cs="Arial"/>
        </w:rPr>
      </w:pPr>
      <w:r w:rsidRPr="00602098">
        <w:rPr>
          <w:rFonts w:ascii="Arial" w:hAnsi="Arial" w:cs="Arial"/>
        </w:rPr>
        <w:t xml:space="preserve">Council for Disabled Children - </w:t>
      </w:r>
      <w:proofErr w:type="spellStart"/>
      <w:r w:rsidRPr="00602098">
        <w:rPr>
          <w:rFonts w:ascii="Arial" w:hAnsi="Arial" w:cs="Arial"/>
        </w:rPr>
        <w:t>SENDIAS</w:t>
      </w:r>
      <w:proofErr w:type="spellEnd"/>
      <w:r w:rsidRPr="00602098">
        <w:rPr>
          <w:rFonts w:ascii="Arial" w:hAnsi="Arial" w:cs="Arial"/>
        </w:rPr>
        <w:t xml:space="preserve"> </w:t>
      </w:r>
      <w:hyperlink r:id="rId17" w:history="1">
        <w:r w:rsidRPr="00602098">
          <w:rPr>
            <w:rStyle w:val="Hyperlink"/>
            <w:rFonts w:ascii="Arial" w:hAnsi="Arial" w:cs="Arial"/>
          </w:rPr>
          <w:t>The Information, Advice and Support Services Network (councilfordisabledchildren.org.uk)</w:t>
        </w:r>
      </w:hyperlink>
    </w:p>
    <w:p w14:paraId="10DF9B51" w14:textId="3F8CDBD8" w:rsidR="00841414" w:rsidRPr="00602098" w:rsidRDefault="000E0A3C" w:rsidP="00841414">
      <w:pPr>
        <w:pStyle w:val="NormalWeb"/>
        <w:numPr>
          <w:ilvl w:val="0"/>
          <w:numId w:val="2"/>
        </w:numPr>
        <w:rPr>
          <w:rFonts w:ascii="Arial" w:hAnsi="Arial" w:cs="Arial"/>
        </w:rPr>
      </w:pPr>
      <w:hyperlink r:id="rId18" w:history="1">
        <w:r w:rsidR="00841414" w:rsidRPr="00602098">
          <w:rPr>
            <w:rStyle w:val="Hyperlink"/>
            <w:rFonts w:ascii="Arial" w:hAnsi="Arial" w:cs="Arial"/>
          </w:rPr>
          <w:t>Coram’s Child Law Advice Service</w:t>
        </w:r>
      </w:hyperlink>
      <w:r w:rsidR="00841414" w:rsidRPr="00602098">
        <w:rPr>
          <w:rFonts w:ascii="Arial" w:hAnsi="Arial" w:cs="Arial"/>
        </w:rPr>
        <w:t xml:space="preserve"> (</w:t>
      </w:r>
      <w:hyperlink r:id="rId19" w:history="1">
        <w:r w:rsidR="0002410A" w:rsidRPr="00F45827">
          <w:rPr>
            <w:rStyle w:val="Hyperlink"/>
            <w:rFonts w:ascii="Arial" w:hAnsi="Arial" w:cs="Arial"/>
          </w:rPr>
          <w:t>https://childlawadvice.org.uk/information-pages/school-exclusion/</w:t>
        </w:r>
      </w:hyperlink>
      <w:r w:rsidR="00841414" w:rsidRPr="00602098">
        <w:rPr>
          <w:rFonts w:ascii="Arial" w:hAnsi="Arial" w:cs="Arial"/>
        </w:rPr>
        <w:t>)</w:t>
      </w:r>
    </w:p>
    <w:p w14:paraId="6D5624DA" w14:textId="77777777" w:rsidR="00841414" w:rsidRPr="00E5152C" w:rsidRDefault="000E0A3C" w:rsidP="00841414">
      <w:pPr>
        <w:pStyle w:val="NormalWeb"/>
        <w:numPr>
          <w:ilvl w:val="0"/>
          <w:numId w:val="2"/>
        </w:numPr>
        <w:rPr>
          <w:rFonts w:ascii="Arial" w:hAnsi="Arial" w:cs="Arial"/>
        </w:rPr>
      </w:pPr>
      <w:hyperlink r:id="rId20" w:history="1">
        <w:r w:rsidR="00841414" w:rsidRPr="00E5152C">
          <w:rPr>
            <w:rStyle w:val="Hyperlink"/>
            <w:rFonts w:ascii="Arial" w:hAnsi="Arial" w:cs="Arial"/>
          </w:rPr>
          <w:t>ACE Education</w:t>
        </w:r>
      </w:hyperlink>
      <w:r w:rsidR="00841414" w:rsidRPr="00E5152C">
        <w:rPr>
          <w:rFonts w:ascii="Arial" w:hAnsi="Arial" w:cs="Arial"/>
        </w:rPr>
        <w:t xml:space="preserve"> – (</w:t>
      </w:r>
      <w:hyperlink r:id="rId21" w:history="1">
        <w:r w:rsidR="00841414" w:rsidRPr="00E5152C">
          <w:rPr>
            <w:rStyle w:val="Hyperlink"/>
            <w:rFonts w:ascii="Arial" w:hAnsi="Arial" w:cs="Arial"/>
          </w:rPr>
          <w:t>www.ace-ed.org.uk</w:t>
        </w:r>
      </w:hyperlink>
      <w:r w:rsidR="00841414" w:rsidRPr="00E5152C">
        <w:rPr>
          <w:rFonts w:ascii="Arial" w:hAnsi="Arial" w:cs="Arial"/>
        </w:rPr>
        <w:t xml:space="preserve">), telephone 0300 0115 142. </w:t>
      </w:r>
    </w:p>
    <w:p w14:paraId="3156605C" w14:textId="54E9AD6C" w:rsidR="00837341" w:rsidRPr="00E5152C" w:rsidRDefault="000E0A3C" w:rsidP="00F8737A">
      <w:pPr>
        <w:pStyle w:val="NormalWeb"/>
        <w:numPr>
          <w:ilvl w:val="0"/>
          <w:numId w:val="2"/>
        </w:numPr>
        <w:rPr>
          <w:rFonts w:ascii="Arial" w:hAnsi="Arial" w:cs="Arial"/>
          <w:color w:val="0000FF" w:themeColor="hyperlink"/>
          <w:u w:val="single"/>
        </w:rPr>
      </w:pPr>
      <w:hyperlink r:id="rId22" w:history="1">
        <w:r w:rsidR="00841414" w:rsidRPr="00E5152C">
          <w:rPr>
            <w:rStyle w:val="Hyperlink"/>
            <w:rFonts w:ascii="Arial" w:hAnsi="Arial" w:cs="Arial"/>
          </w:rPr>
          <w:t>Independent Provider of Special Education Advice</w:t>
        </w:r>
      </w:hyperlink>
      <w:r w:rsidR="00841414" w:rsidRPr="00E5152C">
        <w:rPr>
          <w:rFonts w:ascii="Arial" w:hAnsi="Arial" w:cs="Arial"/>
        </w:rPr>
        <w:t xml:space="preserve"> – (</w:t>
      </w:r>
      <w:hyperlink r:id="rId23" w:history="1">
        <w:r w:rsidR="0002410A" w:rsidRPr="00F45827">
          <w:rPr>
            <w:rStyle w:val="Hyperlink"/>
            <w:rFonts w:ascii="Arial" w:hAnsi="Arial" w:cs="Arial"/>
          </w:rPr>
          <w:t>www.ipsea.org.uk</w:t>
        </w:r>
      </w:hyperlink>
      <w:r w:rsidR="00841414" w:rsidRPr="00E5152C">
        <w:rPr>
          <w:rFonts w:ascii="Arial" w:hAnsi="Arial" w:cs="Arial"/>
        </w:rPr>
        <w:t>)</w:t>
      </w:r>
    </w:p>
    <w:p w14:paraId="09C09A79" w14:textId="77777777" w:rsidR="00841414" w:rsidRPr="00841414" w:rsidRDefault="00841414" w:rsidP="00841414">
      <w:pPr>
        <w:pStyle w:val="NormalWeb"/>
        <w:ind w:left="720"/>
        <w:rPr>
          <w:rFonts w:ascii="Arial" w:hAnsi="Arial" w:cs="Arial"/>
          <w:color w:val="0000FF" w:themeColor="hyperlink"/>
          <w:u w:val="single"/>
        </w:rPr>
      </w:pPr>
    </w:p>
    <w:p w14:paraId="59BB8056" w14:textId="77777777" w:rsidR="00F8737A" w:rsidRPr="00A97571" w:rsidRDefault="00F8737A" w:rsidP="00F8737A">
      <w:pPr>
        <w:pStyle w:val="NormalWeb"/>
        <w:rPr>
          <w:rFonts w:ascii="Arial" w:hAnsi="Arial" w:cs="Arial"/>
        </w:rPr>
      </w:pPr>
      <w:r w:rsidRPr="00A97571">
        <w:rPr>
          <w:rFonts w:ascii="Arial" w:hAnsi="Arial" w:cs="Arial"/>
        </w:rPr>
        <w:t xml:space="preserve">Yours sincerely </w:t>
      </w:r>
    </w:p>
    <w:p w14:paraId="0937580F" w14:textId="77777777" w:rsidR="008E035B" w:rsidRPr="00A97571" w:rsidRDefault="008E035B" w:rsidP="00F8737A">
      <w:pPr>
        <w:pStyle w:val="NormalWeb"/>
        <w:rPr>
          <w:rFonts w:ascii="Arial" w:hAnsi="Arial" w:cs="Arial"/>
        </w:rPr>
      </w:pPr>
    </w:p>
    <w:p w14:paraId="2B39F1BF" w14:textId="1C441AD2" w:rsidR="0054285F" w:rsidRPr="00A97571" w:rsidRDefault="00F8737A" w:rsidP="00F8737A">
      <w:pPr>
        <w:pStyle w:val="NormalWeb"/>
        <w:rPr>
          <w:rFonts w:ascii="Arial" w:hAnsi="Arial" w:cs="Arial"/>
        </w:rPr>
      </w:pPr>
      <w:r w:rsidRPr="00A97571">
        <w:rPr>
          <w:rFonts w:ascii="Arial" w:hAnsi="Arial" w:cs="Arial"/>
        </w:rPr>
        <w:t>[</w:t>
      </w:r>
      <w:r w:rsidR="00841414">
        <w:rPr>
          <w:rFonts w:ascii="Arial" w:hAnsi="Arial" w:cs="Arial"/>
        </w:rPr>
        <w:t>N</w:t>
      </w:r>
      <w:r w:rsidRPr="00A97571">
        <w:rPr>
          <w:rFonts w:ascii="Arial" w:hAnsi="Arial" w:cs="Arial"/>
        </w:rPr>
        <w:t>a</w:t>
      </w:r>
      <w:r w:rsidR="00DE3F16" w:rsidRPr="00A97571">
        <w:rPr>
          <w:rFonts w:ascii="Arial" w:hAnsi="Arial" w:cs="Arial"/>
        </w:rPr>
        <w:t>me] Clerk to the Governing Board</w:t>
      </w:r>
    </w:p>
    <w:sectPr w:rsidR="0054285F" w:rsidRPr="00A97571">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AFC5B" w14:textId="77777777" w:rsidR="008D0C94" w:rsidRDefault="008D0C94" w:rsidP="00C9412A">
      <w:pPr>
        <w:spacing w:line="240" w:lineRule="auto"/>
      </w:pPr>
      <w:r>
        <w:separator/>
      </w:r>
    </w:p>
  </w:endnote>
  <w:endnote w:type="continuationSeparator" w:id="0">
    <w:p w14:paraId="1B3ACC97" w14:textId="77777777" w:rsidR="008D0C94" w:rsidRDefault="008D0C94" w:rsidP="00C941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58CD5" w14:textId="1622FAE2" w:rsidR="00356498" w:rsidRDefault="00356498">
    <w:pPr>
      <w:pStyle w:val="Footer"/>
    </w:pPr>
    <w:r>
      <w:rPr>
        <w:noProof/>
      </w:rPr>
      <mc:AlternateContent>
        <mc:Choice Requires="wps">
          <w:drawing>
            <wp:anchor distT="0" distB="0" distL="0" distR="0" simplePos="0" relativeHeight="251659264" behindDoc="0" locked="0" layoutInCell="1" allowOverlap="1" wp14:anchorId="56FF776F" wp14:editId="76EFC12A">
              <wp:simplePos x="635" y="635"/>
              <wp:positionH relativeFrom="page">
                <wp:align>center</wp:align>
              </wp:positionH>
              <wp:positionV relativeFrom="page">
                <wp:align>bottom</wp:align>
              </wp:positionV>
              <wp:extent cx="443865" cy="443865"/>
              <wp:effectExtent l="0" t="0" r="8890" b="0"/>
              <wp:wrapNone/>
              <wp:docPr id="2" name="Text Box 2"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F0D338" w14:textId="60E4174F" w:rsidR="00356498" w:rsidRPr="00356498" w:rsidRDefault="00356498" w:rsidP="00356498">
                          <w:pPr>
                            <w:rPr>
                              <w:rFonts w:ascii="Calibri" w:eastAsia="Calibri" w:hAnsi="Calibri" w:cs="Calibri"/>
                              <w:noProof/>
                              <w:color w:val="000000"/>
                              <w:sz w:val="20"/>
                              <w:szCs w:val="20"/>
                            </w:rPr>
                          </w:pPr>
                          <w:r w:rsidRPr="00356498">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FF776F" id="_x0000_t202" coordsize="21600,21600" o:spt="202" path="m,l,21600r21600,l21600,xe">
              <v:stroke joinstyle="miter"/>
              <v:path gradientshapeok="t" o:connecttype="rect"/>
            </v:shapetype>
            <v:shape id="Text Box 2" o:spid="_x0000_s1026" type="#_x0000_t202" alt="CONTROLLED"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7BF0D338" w14:textId="60E4174F" w:rsidR="00356498" w:rsidRPr="00356498" w:rsidRDefault="00356498" w:rsidP="00356498">
                    <w:pPr>
                      <w:rPr>
                        <w:rFonts w:ascii="Calibri" w:eastAsia="Calibri" w:hAnsi="Calibri" w:cs="Calibri"/>
                        <w:noProof/>
                        <w:color w:val="000000"/>
                        <w:sz w:val="20"/>
                        <w:szCs w:val="20"/>
                      </w:rPr>
                    </w:pPr>
                    <w:r w:rsidRPr="00356498">
                      <w:rPr>
                        <w:rFonts w:ascii="Calibri" w:eastAsia="Calibri" w:hAnsi="Calibri" w:cs="Calibri"/>
                        <w:noProof/>
                        <w:color w:val="000000"/>
                        <w:sz w:val="20"/>
                        <w:szCs w:val="20"/>
                      </w:rPr>
                      <w:t>CONTROLLED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9F882" w14:textId="46388A91" w:rsidR="00E308BB" w:rsidRDefault="000E0A3C">
    <w:pPr>
      <w:pStyle w:val="Footer"/>
      <w:jc w:val="right"/>
    </w:pPr>
    <w:sdt>
      <w:sdtPr>
        <w:id w:val="831257426"/>
        <w:docPartObj>
          <w:docPartGallery w:val="Page Numbers (Bottom of Page)"/>
          <w:docPartUnique/>
        </w:docPartObj>
      </w:sdtPr>
      <w:sdtEndPr>
        <w:rPr>
          <w:noProof/>
        </w:rPr>
      </w:sdtEndPr>
      <w:sdtContent>
        <w:r w:rsidR="00E308BB">
          <w:fldChar w:fldCharType="begin"/>
        </w:r>
        <w:r w:rsidR="00E308BB">
          <w:instrText xml:space="preserve"> PAGE   \* MERGEFORMAT </w:instrText>
        </w:r>
        <w:r w:rsidR="00E308BB">
          <w:fldChar w:fldCharType="separate"/>
        </w:r>
        <w:r w:rsidR="00E308BB">
          <w:rPr>
            <w:noProof/>
          </w:rPr>
          <w:t>2</w:t>
        </w:r>
        <w:r w:rsidR="00E308BB">
          <w:rPr>
            <w:noProof/>
          </w:rPr>
          <w:fldChar w:fldCharType="end"/>
        </w:r>
      </w:sdtContent>
    </w:sdt>
  </w:p>
  <w:p w14:paraId="466E3197" w14:textId="77777777" w:rsidR="00E308BB" w:rsidRDefault="00E308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C5A2B" w14:textId="0F3379F4" w:rsidR="00356498" w:rsidRDefault="00356498">
    <w:pPr>
      <w:pStyle w:val="Footer"/>
    </w:pPr>
    <w:r>
      <w:rPr>
        <w:noProof/>
      </w:rPr>
      <mc:AlternateContent>
        <mc:Choice Requires="wps">
          <w:drawing>
            <wp:anchor distT="0" distB="0" distL="0" distR="0" simplePos="0" relativeHeight="251658240" behindDoc="0" locked="0" layoutInCell="1" allowOverlap="1" wp14:anchorId="44DA488D" wp14:editId="28E90074">
              <wp:simplePos x="635" y="635"/>
              <wp:positionH relativeFrom="page">
                <wp:align>center</wp:align>
              </wp:positionH>
              <wp:positionV relativeFrom="page">
                <wp:align>bottom</wp:align>
              </wp:positionV>
              <wp:extent cx="443865" cy="443865"/>
              <wp:effectExtent l="0" t="0" r="8890" b="0"/>
              <wp:wrapNone/>
              <wp:docPr id="1" name="Text Box 1"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3252F5" w14:textId="7BA5505A" w:rsidR="00356498" w:rsidRPr="00356498" w:rsidRDefault="00356498" w:rsidP="00356498">
                          <w:pPr>
                            <w:rPr>
                              <w:rFonts w:ascii="Calibri" w:eastAsia="Calibri" w:hAnsi="Calibri" w:cs="Calibri"/>
                              <w:noProof/>
                              <w:color w:val="000000"/>
                              <w:sz w:val="20"/>
                              <w:szCs w:val="20"/>
                            </w:rPr>
                          </w:pPr>
                          <w:r w:rsidRPr="00356498">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DA488D" id="_x0000_t202" coordsize="21600,21600" o:spt="202" path="m,l,21600r21600,l21600,xe">
              <v:stroke joinstyle="miter"/>
              <v:path gradientshapeok="t" o:connecttype="rect"/>
            </v:shapetype>
            <v:shape id="Text Box 1" o:spid="_x0000_s1028" type="#_x0000_t202" alt="CONTROLLED"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4E3252F5" w14:textId="7BA5505A" w:rsidR="00356498" w:rsidRPr="00356498" w:rsidRDefault="00356498" w:rsidP="00356498">
                    <w:pPr>
                      <w:rPr>
                        <w:rFonts w:ascii="Calibri" w:eastAsia="Calibri" w:hAnsi="Calibri" w:cs="Calibri"/>
                        <w:noProof/>
                        <w:color w:val="000000"/>
                        <w:sz w:val="20"/>
                        <w:szCs w:val="20"/>
                      </w:rPr>
                    </w:pPr>
                    <w:r w:rsidRPr="00356498">
                      <w:rPr>
                        <w:rFonts w:ascii="Calibri" w:eastAsia="Calibri" w:hAnsi="Calibri" w:cs="Calibri"/>
                        <w:noProof/>
                        <w:color w:val="000000"/>
                        <w:sz w:val="20"/>
                        <w:szCs w:val="20"/>
                      </w:rPr>
                      <w:t>CONTROLLED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CADC5" w14:textId="77777777" w:rsidR="008D0C94" w:rsidRDefault="008D0C94" w:rsidP="00C9412A">
      <w:pPr>
        <w:spacing w:line="240" w:lineRule="auto"/>
      </w:pPr>
      <w:r>
        <w:separator/>
      </w:r>
    </w:p>
  </w:footnote>
  <w:footnote w:type="continuationSeparator" w:id="0">
    <w:p w14:paraId="394618BB" w14:textId="77777777" w:rsidR="008D0C94" w:rsidRDefault="008D0C94" w:rsidP="00C941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86BB8" w14:textId="77777777" w:rsidR="00F843AA" w:rsidRDefault="00F843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F4B06" w14:textId="78D17907" w:rsidR="00C9412A" w:rsidRDefault="00C9412A">
    <w:pPr>
      <w:pStyle w:val="Header"/>
    </w:pPr>
    <w:r>
      <w:t>Controlled upon completion</w:t>
    </w:r>
    <w:r w:rsidR="00841414">
      <w:tab/>
    </w:r>
    <w:r w:rsidR="00841414">
      <w:tab/>
    </w:r>
    <w:proofErr w:type="gramStart"/>
    <w:r w:rsidR="0033326D" w:rsidRPr="00F843AA">
      <w:rPr>
        <w:color w:val="C00000"/>
      </w:rPr>
      <w:t>01/09/202</w:t>
    </w:r>
    <w:r w:rsidR="00C706CC" w:rsidRPr="00F843AA">
      <w:rPr>
        <w:color w:val="C00000"/>
      </w:rPr>
      <w:t>4</w:t>
    </w:r>
    <w:proofErr w:type="gram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5F426" w14:textId="77777777" w:rsidR="00F843AA" w:rsidRDefault="00F843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00B13"/>
    <w:multiLevelType w:val="hybridMultilevel"/>
    <w:tmpl w:val="6F0218F4"/>
    <w:lvl w:ilvl="0" w:tplc="9794B5F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B5433E"/>
    <w:multiLevelType w:val="hybridMultilevel"/>
    <w:tmpl w:val="AF0CF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855CC9"/>
    <w:multiLevelType w:val="hybridMultilevel"/>
    <w:tmpl w:val="BBFAF7EE"/>
    <w:lvl w:ilvl="0" w:tplc="AF7821D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EB20349"/>
    <w:multiLevelType w:val="hybridMultilevel"/>
    <w:tmpl w:val="8B5E1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9005215">
    <w:abstractNumId w:val="3"/>
  </w:num>
  <w:num w:numId="2" w16cid:durableId="1503623310">
    <w:abstractNumId w:val="0"/>
  </w:num>
  <w:num w:numId="3" w16cid:durableId="895776853">
    <w:abstractNumId w:val="1"/>
  </w:num>
  <w:num w:numId="4" w16cid:durableId="1387681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37A"/>
    <w:rsid w:val="0002410A"/>
    <w:rsid w:val="0003166C"/>
    <w:rsid w:val="0004255C"/>
    <w:rsid w:val="000447CB"/>
    <w:rsid w:val="00067E23"/>
    <w:rsid w:val="00083ABC"/>
    <w:rsid w:val="000B6D80"/>
    <w:rsid w:val="000E0A3C"/>
    <w:rsid w:val="0010409A"/>
    <w:rsid w:val="00107101"/>
    <w:rsid w:val="00123D8D"/>
    <w:rsid w:val="00173A8C"/>
    <w:rsid w:val="001B6874"/>
    <w:rsid w:val="001E7A10"/>
    <w:rsid w:val="001F480C"/>
    <w:rsid w:val="00232C7C"/>
    <w:rsid w:val="002414DB"/>
    <w:rsid w:val="00247B25"/>
    <w:rsid w:val="003145EF"/>
    <w:rsid w:val="0033326D"/>
    <w:rsid w:val="00356498"/>
    <w:rsid w:val="00364077"/>
    <w:rsid w:val="003F4866"/>
    <w:rsid w:val="004075DB"/>
    <w:rsid w:val="00412864"/>
    <w:rsid w:val="004332BA"/>
    <w:rsid w:val="00436296"/>
    <w:rsid w:val="00533491"/>
    <w:rsid w:val="0054285F"/>
    <w:rsid w:val="005C2920"/>
    <w:rsid w:val="005C79CF"/>
    <w:rsid w:val="005E0D78"/>
    <w:rsid w:val="006010EF"/>
    <w:rsid w:val="00602098"/>
    <w:rsid w:val="0064533B"/>
    <w:rsid w:val="006B6855"/>
    <w:rsid w:val="007646FA"/>
    <w:rsid w:val="007F6164"/>
    <w:rsid w:val="00837341"/>
    <w:rsid w:val="00841414"/>
    <w:rsid w:val="0084150C"/>
    <w:rsid w:val="00854B61"/>
    <w:rsid w:val="008D0C94"/>
    <w:rsid w:val="008E035B"/>
    <w:rsid w:val="00902649"/>
    <w:rsid w:val="009462D8"/>
    <w:rsid w:val="009571C4"/>
    <w:rsid w:val="00975DB1"/>
    <w:rsid w:val="009C02C2"/>
    <w:rsid w:val="00A00926"/>
    <w:rsid w:val="00A33C3F"/>
    <w:rsid w:val="00A45417"/>
    <w:rsid w:val="00A868F3"/>
    <w:rsid w:val="00A97571"/>
    <w:rsid w:val="00AA16FD"/>
    <w:rsid w:val="00AA48E1"/>
    <w:rsid w:val="00AD375E"/>
    <w:rsid w:val="00C1518E"/>
    <w:rsid w:val="00C36ADC"/>
    <w:rsid w:val="00C40ED5"/>
    <w:rsid w:val="00C706CC"/>
    <w:rsid w:val="00C74E7B"/>
    <w:rsid w:val="00C9232D"/>
    <w:rsid w:val="00C9412A"/>
    <w:rsid w:val="00CA5408"/>
    <w:rsid w:val="00D02E9C"/>
    <w:rsid w:val="00D81464"/>
    <w:rsid w:val="00DB24F9"/>
    <w:rsid w:val="00DE3F16"/>
    <w:rsid w:val="00DE7645"/>
    <w:rsid w:val="00E308BB"/>
    <w:rsid w:val="00E5152C"/>
    <w:rsid w:val="00E51972"/>
    <w:rsid w:val="00E54D6A"/>
    <w:rsid w:val="00E77809"/>
    <w:rsid w:val="00EE076B"/>
    <w:rsid w:val="00EF422E"/>
    <w:rsid w:val="00F46561"/>
    <w:rsid w:val="00F843AA"/>
    <w:rsid w:val="00F873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01EF0C"/>
  <w15:docId w15:val="{F0EBB52D-75CC-4734-8752-D9A4F8D37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73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51972"/>
    <w:rPr>
      <w:color w:val="0000FF" w:themeColor="hyperlink"/>
      <w:u w:val="single"/>
    </w:rPr>
  </w:style>
  <w:style w:type="paragraph" w:styleId="Header">
    <w:name w:val="header"/>
    <w:basedOn w:val="Normal"/>
    <w:link w:val="HeaderChar"/>
    <w:uiPriority w:val="99"/>
    <w:unhideWhenUsed/>
    <w:rsid w:val="00C9412A"/>
    <w:pPr>
      <w:tabs>
        <w:tab w:val="center" w:pos="4513"/>
        <w:tab w:val="right" w:pos="9026"/>
      </w:tabs>
      <w:spacing w:line="240" w:lineRule="auto"/>
    </w:pPr>
  </w:style>
  <w:style w:type="character" w:customStyle="1" w:styleId="HeaderChar">
    <w:name w:val="Header Char"/>
    <w:basedOn w:val="DefaultParagraphFont"/>
    <w:link w:val="Header"/>
    <w:uiPriority w:val="99"/>
    <w:rsid w:val="00C9412A"/>
  </w:style>
  <w:style w:type="paragraph" w:styleId="Footer">
    <w:name w:val="footer"/>
    <w:basedOn w:val="Normal"/>
    <w:link w:val="FooterChar"/>
    <w:uiPriority w:val="99"/>
    <w:unhideWhenUsed/>
    <w:rsid w:val="00C9412A"/>
    <w:pPr>
      <w:tabs>
        <w:tab w:val="center" w:pos="4513"/>
        <w:tab w:val="right" w:pos="9026"/>
      </w:tabs>
      <w:spacing w:line="240" w:lineRule="auto"/>
    </w:pPr>
  </w:style>
  <w:style w:type="character" w:customStyle="1" w:styleId="FooterChar">
    <w:name w:val="Footer Char"/>
    <w:basedOn w:val="DefaultParagraphFont"/>
    <w:link w:val="Footer"/>
    <w:uiPriority w:val="99"/>
    <w:rsid w:val="00C9412A"/>
  </w:style>
  <w:style w:type="paragraph" w:styleId="BalloonText">
    <w:name w:val="Balloon Text"/>
    <w:basedOn w:val="Normal"/>
    <w:link w:val="BalloonTextChar"/>
    <w:uiPriority w:val="99"/>
    <w:semiHidden/>
    <w:unhideWhenUsed/>
    <w:rsid w:val="00123D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D8D"/>
    <w:rPr>
      <w:rFonts w:ascii="Segoe UI" w:hAnsi="Segoe UI" w:cs="Segoe UI"/>
      <w:sz w:val="18"/>
      <w:szCs w:val="18"/>
    </w:rPr>
  </w:style>
  <w:style w:type="character" w:styleId="CommentReference">
    <w:name w:val="annotation reference"/>
    <w:basedOn w:val="DefaultParagraphFont"/>
    <w:uiPriority w:val="99"/>
    <w:semiHidden/>
    <w:unhideWhenUsed/>
    <w:rsid w:val="00123D8D"/>
    <w:rPr>
      <w:sz w:val="16"/>
      <w:szCs w:val="16"/>
    </w:rPr>
  </w:style>
  <w:style w:type="paragraph" w:styleId="CommentText">
    <w:name w:val="annotation text"/>
    <w:basedOn w:val="Normal"/>
    <w:link w:val="CommentTextChar"/>
    <w:uiPriority w:val="99"/>
    <w:semiHidden/>
    <w:unhideWhenUsed/>
    <w:rsid w:val="00123D8D"/>
    <w:pPr>
      <w:spacing w:line="240" w:lineRule="auto"/>
    </w:pPr>
    <w:rPr>
      <w:sz w:val="20"/>
      <w:szCs w:val="20"/>
    </w:rPr>
  </w:style>
  <w:style w:type="character" w:customStyle="1" w:styleId="CommentTextChar">
    <w:name w:val="Comment Text Char"/>
    <w:basedOn w:val="DefaultParagraphFont"/>
    <w:link w:val="CommentText"/>
    <w:uiPriority w:val="99"/>
    <w:semiHidden/>
    <w:rsid w:val="00123D8D"/>
    <w:rPr>
      <w:sz w:val="20"/>
      <w:szCs w:val="20"/>
    </w:rPr>
  </w:style>
  <w:style w:type="paragraph" w:styleId="CommentSubject">
    <w:name w:val="annotation subject"/>
    <w:basedOn w:val="CommentText"/>
    <w:next w:val="CommentText"/>
    <w:link w:val="CommentSubjectChar"/>
    <w:uiPriority w:val="99"/>
    <w:semiHidden/>
    <w:unhideWhenUsed/>
    <w:rsid w:val="00123D8D"/>
    <w:rPr>
      <w:b/>
      <w:bCs/>
    </w:rPr>
  </w:style>
  <w:style w:type="character" w:customStyle="1" w:styleId="CommentSubjectChar">
    <w:name w:val="Comment Subject Char"/>
    <w:basedOn w:val="CommentTextChar"/>
    <w:link w:val="CommentSubject"/>
    <w:uiPriority w:val="99"/>
    <w:semiHidden/>
    <w:rsid w:val="00123D8D"/>
    <w:rPr>
      <w:b/>
      <w:bCs/>
      <w:sz w:val="20"/>
      <w:szCs w:val="20"/>
    </w:rPr>
  </w:style>
  <w:style w:type="character" w:styleId="UnresolvedMention">
    <w:name w:val="Unresolved Mention"/>
    <w:basedOn w:val="DefaultParagraphFont"/>
    <w:uiPriority w:val="99"/>
    <w:semiHidden/>
    <w:unhideWhenUsed/>
    <w:rsid w:val="00841414"/>
    <w:rPr>
      <w:color w:val="605E5C"/>
      <w:shd w:val="clear" w:color="auto" w:fill="E1DFDD"/>
    </w:rPr>
  </w:style>
  <w:style w:type="paragraph" w:styleId="Revision">
    <w:name w:val="Revision"/>
    <w:hidden/>
    <w:uiPriority w:val="99"/>
    <w:semiHidden/>
    <w:rsid w:val="00E54D6A"/>
    <w:pPr>
      <w:spacing w:line="240" w:lineRule="auto"/>
    </w:pPr>
  </w:style>
  <w:style w:type="character" w:styleId="FollowedHyperlink">
    <w:name w:val="FollowedHyperlink"/>
    <w:basedOn w:val="DefaultParagraphFont"/>
    <w:uiPriority w:val="99"/>
    <w:semiHidden/>
    <w:unhideWhenUsed/>
    <w:rsid w:val="005334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89372">
      <w:bodyDiv w:val="1"/>
      <w:marLeft w:val="0"/>
      <w:marRight w:val="0"/>
      <w:marTop w:val="0"/>
      <w:marBottom w:val="0"/>
      <w:divBdr>
        <w:top w:val="none" w:sz="0" w:space="0" w:color="auto"/>
        <w:left w:val="none" w:sz="0" w:space="0" w:color="auto"/>
        <w:bottom w:val="none" w:sz="0" w:space="0" w:color="auto"/>
        <w:right w:val="none" w:sz="0" w:space="0" w:color="auto"/>
      </w:divBdr>
    </w:div>
    <w:div w:id="944190455">
      <w:bodyDiv w:val="1"/>
      <w:marLeft w:val="0"/>
      <w:marRight w:val="0"/>
      <w:marTop w:val="0"/>
      <w:marBottom w:val="0"/>
      <w:divBdr>
        <w:top w:val="none" w:sz="0" w:space="0" w:color="auto"/>
        <w:left w:val="none" w:sz="0" w:space="0" w:color="auto"/>
        <w:bottom w:val="none" w:sz="0" w:space="0" w:color="auto"/>
        <w:right w:val="none" w:sz="0" w:space="0" w:color="auto"/>
      </w:divBdr>
    </w:div>
    <w:div w:id="1791392957">
      <w:bodyDiv w:val="1"/>
      <w:marLeft w:val="0"/>
      <w:marRight w:val="0"/>
      <w:marTop w:val="0"/>
      <w:marBottom w:val="0"/>
      <w:divBdr>
        <w:top w:val="none" w:sz="0" w:space="0" w:color="auto"/>
        <w:left w:val="none" w:sz="0" w:space="0" w:color="auto"/>
        <w:bottom w:val="none" w:sz="0" w:space="0" w:color="auto"/>
        <w:right w:val="none" w:sz="0" w:space="0" w:color="auto"/>
      </w:divBdr>
    </w:div>
    <w:div w:id="1933077310">
      <w:bodyDiv w:val="1"/>
      <w:marLeft w:val="0"/>
      <w:marRight w:val="0"/>
      <w:marTop w:val="0"/>
      <w:marBottom w:val="0"/>
      <w:divBdr>
        <w:top w:val="none" w:sz="0" w:space="0" w:color="auto"/>
        <w:left w:val="none" w:sz="0" w:space="0" w:color="auto"/>
        <w:bottom w:val="none" w:sz="0" w:space="0" w:color="auto"/>
        <w:right w:val="none" w:sz="0" w:space="0" w:color="auto"/>
      </w:divBdr>
    </w:div>
    <w:div w:id="201748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mocratic.services@derbyshire.gov.uk" TargetMode="External"/><Relationship Id="rId13" Type="http://schemas.openxmlformats.org/officeDocument/2006/relationships/hyperlink" Target="http://www.gov.uk/school-discipline-exclusions/exclusions" TargetMode="External"/><Relationship Id="rId18" Type="http://schemas.openxmlformats.org/officeDocument/2006/relationships/hyperlink" Target="https://childlawadvice.org.uk/information-pages/school-exclusion/"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ace-ed.org.uk" TargetMode="External"/><Relationship Id="rId7" Type="http://schemas.openxmlformats.org/officeDocument/2006/relationships/hyperlink" Target="mailto:Ivan.Walters@derbyshire.gov.uk" TargetMode="External"/><Relationship Id="rId12" Type="http://schemas.openxmlformats.org/officeDocument/2006/relationships/hyperlink" Target="http://www.gov.uk/school-discipline-exclusions/exclusions" TargetMode="External"/><Relationship Id="rId17" Type="http://schemas.openxmlformats.org/officeDocument/2006/relationships/hyperlink" Target="https://councilfordisabledchildren.org.uk/about-us-0/networks/information-advice-and-support-services-network"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derbyshireiass.co.uk/home.aspx" TargetMode="External"/><Relationship Id="rId20" Type="http://schemas.openxmlformats.org/officeDocument/2006/relationships/hyperlink" Target="http://www.ace-ed.org.uk"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S.ExclusionAndAccessTeam@derbyshire.gov.uk"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gov.uk/government/publications/school-exclusions-guide-for-parents" TargetMode="External"/><Relationship Id="rId23" Type="http://schemas.openxmlformats.org/officeDocument/2006/relationships/hyperlink" Target="http://www.ipsea.org.uk" TargetMode="External"/><Relationship Id="rId28" Type="http://schemas.openxmlformats.org/officeDocument/2006/relationships/header" Target="header3.xml"/><Relationship Id="rId10" Type="http://schemas.openxmlformats.org/officeDocument/2006/relationships/hyperlink" Target="http://www.gov.uk/courts-tribunals/first-tier-tribunal-special-educational-needs-and-disability" TargetMode="External"/><Relationship Id="rId19" Type="http://schemas.openxmlformats.org/officeDocument/2006/relationships/hyperlink" Target="https://childlawadvice.org.uk/information-pages/school-exclusion/"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justice.gov.uk/tribunals/send" TargetMode="External"/><Relationship Id="rId14" Type="http://schemas.openxmlformats.org/officeDocument/2006/relationships/hyperlink" Target="https://www.gov.uk/government/publications/school-exclusions-guide-for-parents" TargetMode="External"/><Relationship Id="rId22" Type="http://schemas.openxmlformats.org/officeDocument/2006/relationships/hyperlink" Target="https://www.ipsea.org.uk/"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1267</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Governing body declined to reinstate permanet exclusion - letter template</vt:lpstr>
    </vt:vector>
  </TitlesOfParts>
  <Company>Derbyshire County Council</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Governing body declined to reinstate permanet exclusion - Letter template</dc:title>
  <dc:creator>Derbyshire County Council</dc:creator>
  <cp:lastModifiedBy>Joshua Rice (Corporate Services and Transformation)</cp:lastModifiedBy>
  <cp:revision>12</cp:revision>
  <dcterms:created xsi:type="dcterms:W3CDTF">2024-08-14T09:35:00Z</dcterms:created>
  <dcterms:modified xsi:type="dcterms:W3CDTF">2024-08-29T13:13:00Z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CONTROLLED</vt:lpwstr>
  </property>
  <property fmtid="{D5CDD505-2E9C-101B-9397-08002B2CF9AE}" pid="5" name="MSIP_Label_768904da-5dbb-4716-9521-7a682c6e8720_Enabled">
    <vt:lpwstr>true</vt:lpwstr>
  </property>
  <property fmtid="{D5CDD505-2E9C-101B-9397-08002B2CF9AE}" pid="6" name="MSIP_Label_768904da-5dbb-4716-9521-7a682c6e8720_SetDate">
    <vt:lpwstr>2024-06-11T17:07:52Z</vt:lpwstr>
  </property>
  <property fmtid="{D5CDD505-2E9C-101B-9397-08002B2CF9AE}" pid="7" name="MSIP_Label_768904da-5dbb-4716-9521-7a682c6e8720_Method">
    <vt:lpwstr>Standard</vt:lpwstr>
  </property>
  <property fmtid="{D5CDD505-2E9C-101B-9397-08002B2CF9AE}" pid="8" name="MSIP_Label_768904da-5dbb-4716-9521-7a682c6e8720_Name">
    <vt:lpwstr>DCC Controlled</vt:lpwstr>
  </property>
  <property fmtid="{D5CDD505-2E9C-101B-9397-08002B2CF9AE}" pid="9" name="MSIP_Label_768904da-5dbb-4716-9521-7a682c6e8720_SiteId">
    <vt:lpwstr>429a8eb3-3210-4e1a-aaa2-6ccde0ddabc5</vt:lpwstr>
  </property>
  <property fmtid="{D5CDD505-2E9C-101B-9397-08002B2CF9AE}" pid="10" name="MSIP_Label_768904da-5dbb-4716-9521-7a682c6e8720_ActionId">
    <vt:lpwstr>1e997edf-379f-4e7e-ab0e-874675ba01c5</vt:lpwstr>
  </property>
  <property fmtid="{D5CDD505-2E9C-101B-9397-08002B2CF9AE}" pid="11" name="MSIP_Label_768904da-5dbb-4716-9521-7a682c6e8720_ContentBits">
    <vt:lpwstr>2</vt:lpwstr>
  </property>
</Properties>
</file>